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0C" w:rsidRPr="006F5172" w:rsidRDefault="006A130C" w:rsidP="006F5172">
      <w:pPr>
        <w:pStyle w:val="21"/>
        <w:ind w:left="0"/>
        <w:jc w:val="left"/>
        <w:rPr>
          <w:lang w:val="en-US"/>
        </w:rPr>
      </w:pPr>
    </w:p>
    <w:p w:rsidR="00AA74DE" w:rsidRDefault="00AA74DE" w:rsidP="00720FBE">
      <w:pPr>
        <w:pStyle w:val="21"/>
      </w:pPr>
    </w:p>
    <w:p w:rsidR="00BC7C76" w:rsidRDefault="00720FBE" w:rsidP="00F564E2">
      <w:pPr>
        <w:pStyle w:val="21"/>
        <w:ind w:left="0"/>
      </w:pPr>
      <w:r w:rsidRPr="00080DAD">
        <w:t>ТЕХНИЧЕСКОЕ ЗАДАНИЕ</w:t>
      </w:r>
    </w:p>
    <w:p w:rsidR="00615E5D" w:rsidRPr="00597218" w:rsidRDefault="00615E5D" w:rsidP="00F564E2">
      <w:pPr>
        <w:pStyle w:val="21"/>
        <w:ind w:left="0"/>
        <w:rPr>
          <w:b w:val="0"/>
        </w:rPr>
      </w:pPr>
      <w:r w:rsidRPr="00997B0E">
        <w:rPr>
          <w:b w:val="0"/>
        </w:rPr>
        <w:t xml:space="preserve">на открытый запрос предложений </w:t>
      </w:r>
      <w:r w:rsidR="000E677A">
        <w:rPr>
          <w:b w:val="0"/>
        </w:rPr>
        <w:t xml:space="preserve">по выбору исполнителя работ </w:t>
      </w:r>
      <w:proofErr w:type="gramStart"/>
      <w:r w:rsidR="000E677A">
        <w:rPr>
          <w:b w:val="0"/>
        </w:rPr>
        <w:t>по</w:t>
      </w:r>
      <w:proofErr w:type="gramEnd"/>
      <w:r w:rsidRPr="00597218">
        <w:rPr>
          <w:b w:val="0"/>
        </w:rPr>
        <w:t xml:space="preserve"> </w:t>
      </w:r>
    </w:p>
    <w:p w:rsidR="00720FBE" w:rsidRPr="00F37AB5" w:rsidRDefault="00112D61" w:rsidP="00A7051A">
      <w:pPr>
        <w:pStyle w:val="21"/>
        <w:ind w:left="0"/>
        <w:rPr>
          <w:b w:val="0"/>
        </w:rPr>
      </w:pPr>
      <w:r w:rsidRPr="00112D61">
        <w:t>м</w:t>
      </w:r>
      <w:r w:rsidR="00720FBE" w:rsidRPr="00112D61">
        <w:t>одернизаци</w:t>
      </w:r>
      <w:r w:rsidR="000E677A" w:rsidRPr="00112D61">
        <w:t>и</w:t>
      </w:r>
      <w:r w:rsidR="00720FBE" w:rsidRPr="00112D61">
        <w:t xml:space="preserve"> системы </w:t>
      </w:r>
      <w:proofErr w:type="gramStart"/>
      <w:r w:rsidR="000E677A" w:rsidRPr="00112D61">
        <w:t>ГРАМ</w:t>
      </w:r>
      <w:proofErr w:type="gramEnd"/>
      <w:r w:rsidR="000E677A" w:rsidRPr="00112D61">
        <w:t xml:space="preserve"> для участия в АВРЧМ </w:t>
      </w:r>
      <w:proofErr w:type="spellStart"/>
      <w:r w:rsidR="000E677A" w:rsidRPr="00112D61">
        <w:t>Кривопорожской</w:t>
      </w:r>
      <w:proofErr w:type="spellEnd"/>
      <w:r w:rsidR="000E677A" w:rsidRPr="00112D61">
        <w:t xml:space="preserve"> ГЭС </w:t>
      </w:r>
      <w:r w:rsidR="00720FBE" w:rsidRPr="00F37AB5">
        <w:rPr>
          <w:b w:val="0"/>
        </w:rPr>
        <w:t xml:space="preserve">Каскада </w:t>
      </w:r>
      <w:proofErr w:type="spellStart"/>
      <w:r w:rsidR="00720FBE" w:rsidRPr="00F37AB5">
        <w:rPr>
          <w:b w:val="0"/>
        </w:rPr>
        <w:t>Кемских</w:t>
      </w:r>
      <w:proofErr w:type="spellEnd"/>
      <w:r w:rsidR="00720FBE" w:rsidRPr="00F37AB5">
        <w:rPr>
          <w:b w:val="0"/>
        </w:rPr>
        <w:t xml:space="preserve"> ГЭС ф</w:t>
      </w:r>
      <w:r w:rsidR="00F710E2">
        <w:rPr>
          <w:b w:val="0"/>
        </w:rPr>
        <w:t>илиала «Карельский» ОАО «ТГК-1»</w:t>
      </w:r>
    </w:p>
    <w:p w:rsidR="000E677A" w:rsidRPr="00406DE3" w:rsidRDefault="000E677A" w:rsidP="0035133B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</w:p>
    <w:p w:rsidR="00720FBE" w:rsidRPr="006B765E" w:rsidRDefault="003F1189" w:rsidP="00F564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6B765E">
        <w:rPr>
          <w:rFonts w:ascii="Times New Roman" w:hAnsi="Times New Roman"/>
          <w:b/>
          <w:sz w:val="24"/>
          <w:szCs w:val="24"/>
        </w:rPr>
        <w:t>омер закупки по ГКПЗ</w:t>
      </w:r>
      <w:r w:rsidR="00832AE7" w:rsidRPr="00112D61">
        <w:rPr>
          <w:rFonts w:ascii="Times New Roman" w:hAnsi="Times New Roman"/>
          <w:b/>
          <w:sz w:val="24"/>
          <w:szCs w:val="24"/>
        </w:rPr>
        <w:t xml:space="preserve"> 3400/4.20-2412</w:t>
      </w:r>
    </w:p>
    <w:p w:rsidR="0013733B" w:rsidRPr="00615E5D" w:rsidRDefault="003F1189" w:rsidP="00F564E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5E5D">
        <w:rPr>
          <w:rFonts w:ascii="Times New Roman" w:hAnsi="Times New Roman"/>
          <w:sz w:val="24"/>
          <w:szCs w:val="24"/>
        </w:rPr>
        <w:t xml:space="preserve"> </w:t>
      </w:r>
      <w:r w:rsidR="00615E5D" w:rsidRPr="00615E5D">
        <w:rPr>
          <w:rFonts w:ascii="Times New Roman" w:hAnsi="Times New Roman"/>
          <w:sz w:val="24"/>
          <w:szCs w:val="24"/>
        </w:rPr>
        <w:t>(Официальная публикация на сайте ОАО «ТГК-1»)</w:t>
      </w:r>
    </w:p>
    <w:p w:rsidR="00104792" w:rsidRPr="00F37AB5" w:rsidRDefault="00104792" w:rsidP="001566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работ: 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>Республика Карелия, Кемский р-он., п. Кривой Порог, Кривопорожская ГЭС.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Контактные телефоны ответственных лиц, составивших техническое задание: </w:t>
      </w:r>
    </w:p>
    <w:p w:rsidR="002045E9" w:rsidRPr="003F1189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u w:val="single"/>
        </w:rPr>
      </w:pPr>
      <w:r w:rsidRPr="003F1189">
        <w:rPr>
          <w:rFonts w:ascii="Times New Roman" w:hAnsi="Times New Roman"/>
          <w:sz w:val="24"/>
          <w:szCs w:val="24"/>
          <w:highlight w:val="yellow"/>
          <w:u w:val="single"/>
        </w:rPr>
        <w:t xml:space="preserve">От каскада </w:t>
      </w:r>
      <w:proofErr w:type="spellStart"/>
      <w:r w:rsidRPr="003F1189">
        <w:rPr>
          <w:rFonts w:ascii="Times New Roman" w:hAnsi="Times New Roman"/>
          <w:sz w:val="24"/>
          <w:szCs w:val="24"/>
          <w:highlight w:val="yellow"/>
          <w:u w:val="single"/>
        </w:rPr>
        <w:t>Кемских</w:t>
      </w:r>
      <w:proofErr w:type="spellEnd"/>
      <w:r w:rsidRPr="003F1189">
        <w:rPr>
          <w:rFonts w:ascii="Times New Roman" w:hAnsi="Times New Roman"/>
          <w:sz w:val="24"/>
          <w:szCs w:val="24"/>
          <w:highlight w:val="yellow"/>
          <w:u w:val="single"/>
        </w:rPr>
        <w:t xml:space="preserve"> ГЭС</w:t>
      </w:r>
      <w:r w:rsidR="00435591" w:rsidRPr="003F1189">
        <w:rPr>
          <w:rFonts w:ascii="Times New Roman" w:hAnsi="Times New Roman"/>
          <w:sz w:val="24"/>
          <w:szCs w:val="24"/>
          <w:highlight w:val="yellow"/>
          <w:u w:val="single"/>
        </w:rPr>
        <w:t>:</w:t>
      </w:r>
    </w:p>
    <w:p w:rsidR="00907B31" w:rsidRPr="003F1189" w:rsidRDefault="00907B31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F1189">
        <w:rPr>
          <w:rFonts w:ascii="Times New Roman" w:hAnsi="Times New Roman"/>
          <w:sz w:val="24"/>
          <w:szCs w:val="24"/>
          <w:highlight w:val="yellow"/>
        </w:rPr>
        <w:t>- Журавлев Валерий Юрьевич – инженер</w:t>
      </w:r>
      <w:r w:rsidR="00406DE3" w:rsidRPr="003F1189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3F1189">
        <w:rPr>
          <w:rFonts w:ascii="Times New Roman" w:hAnsi="Times New Roman"/>
          <w:sz w:val="24"/>
          <w:szCs w:val="24"/>
          <w:highlight w:val="yellow"/>
        </w:rPr>
        <w:t>- программист, тел. + 7 921 451 07 32</w:t>
      </w:r>
    </w:p>
    <w:p w:rsidR="003F1189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3F1189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672406" w:rsidRPr="003F11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Колесов Андрей Михайлович – зам. начальника ПТО, тел.  </w:t>
      </w:r>
      <w:r w:rsidR="00672406"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(814-58) 2-08-92,</w:t>
      </w:r>
      <w:r w:rsidR="003F1189"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</w:p>
    <w:p w:rsidR="00672406" w:rsidRPr="003F1189" w:rsidRDefault="00672406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proofErr w:type="gramStart"/>
      <w:r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: </w:t>
      </w:r>
      <w:hyperlink r:id="rId9" w:history="1">
        <w:r w:rsidR="003F1189" w:rsidRPr="00DC620C">
          <w:rPr>
            <w:rStyle w:val="a9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kolesov.am@karelia.tgc1.ru</w:t>
        </w:r>
      </w:hyperlink>
      <w:r w:rsidR="003F1189"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</w:p>
    <w:p w:rsidR="00672406" w:rsidRPr="003F1189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en-US"/>
        </w:rPr>
      </w:pPr>
      <w:r w:rsidRPr="003F1189">
        <w:rPr>
          <w:rFonts w:ascii="Times New Roman" w:hAnsi="Times New Roman"/>
          <w:sz w:val="24"/>
          <w:szCs w:val="24"/>
          <w:highlight w:val="yellow"/>
          <w:lang w:val="en-US"/>
        </w:rPr>
        <w:t xml:space="preserve"> </w:t>
      </w:r>
      <w:r w:rsidRPr="003F1189">
        <w:rPr>
          <w:rFonts w:ascii="Times New Roman" w:hAnsi="Times New Roman"/>
          <w:sz w:val="24"/>
          <w:szCs w:val="24"/>
          <w:highlight w:val="yellow"/>
        </w:rPr>
        <w:t>- начальник ЭТЛ ККГЭС – Смирнов Александр Павлович</w:t>
      </w:r>
      <w:r w:rsidR="00555AF2" w:rsidRPr="003F1189">
        <w:rPr>
          <w:rFonts w:ascii="Times New Roman" w:hAnsi="Times New Roman"/>
          <w:sz w:val="24"/>
          <w:szCs w:val="24"/>
          <w:highlight w:val="yellow"/>
        </w:rPr>
        <w:t>,</w:t>
      </w:r>
      <w:r w:rsidRPr="003F1189">
        <w:rPr>
          <w:rFonts w:ascii="Times New Roman" w:hAnsi="Times New Roman"/>
          <w:sz w:val="24"/>
          <w:szCs w:val="24"/>
          <w:highlight w:val="yellow"/>
        </w:rPr>
        <w:t xml:space="preserve"> Тел. </w:t>
      </w:r>
      <w:r w:rsidRPr="003F1189">
        <w:rPr>
          <w:rFonts w:ascii="Times New Roman" w:hAnsi="Times New Roman"/>
          <w:sz w:val="24"/>
          <w:szCs w:val="24"/>
          <w:highlight w:val="yellow"/>
          <w:lang w:val="en-US"/>
        </w:rPr>
        <w:t>(814-58) 2-15-38</w:t>
      </w:r>
      <w:r w:rsidR="00672406" w:rsidRPr="003F1189">
        <w:rPr>
          <w:rFonts w:ascii="Times New Roman" w:hAnsi="Times New Roman"/>
          <w:sz w:val="24"/>
          <w:szCs w:val="24"/>
          <w:highlight w:val="yellow"/>
          <w:lang w:val="en-US"/>
        </w:rPr>
        <w:t>,</w:t>
      </w:r>
    </w:p>
    <w:p w:rsidR="00104792" w:rsidRPr="003F1189" w:rsidRDefault="00672406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en-US"/>
        </w:rPr>
      </w:pPr>
      <w:proofErr w:type="gramStart"/>
      <w:r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: </w:t>
      </w:r>
      <w:hyperlink r:id="rId10" w:history="1">
        <w:r w:rsidR="003F1189" w:rsidRPr="00DC620C">
          <w:rPr>
            <w:rStyle w:val="a9"/>
            <w:rFonts w:ascii="Times New Roman" w:hAnsi="Times New Roman"/>
            <w:sz w:val="24"/>
            <w:szCs w:val="24"/>
            <w:highlight w:val="yellow"/>
            <w:lang w:val="en-US"/>
          </w:rPr>
          <w:t>smirnov.ap@karelia.tgc1.ru</w:t>
        </w:r>
      </w:hyperlink>
      <w:r w:rsidR="003F1189" w:rsidRPr="003F1189">
        <w:rPr>
          <w:rFonts w:ascii="Times New Roman" w:hAnsi="Times New Roman"/>
          <w:sz w:val="24"/>
          <w:szCs w:val="24"/>
          <w:highlight w:val="yellow"/>
          <w:lang w:val="en-US"/>
        </w:rPr>
        <w:t xml:space="preserve"> </w:t>
      </w:r>
    </w:p>
    <w:p w:rsidR="00DB6BE1" w:rsidRPr="003F1189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u w:val="single"/>
        </w:rPr>
      </w:pPr>
      <w:r w:rsidRPr="003F1189">
        <w:rPr>
          <w:rFonts w:ascii="Times New Roman" w:hAnsi="Times New Roman"/>
          <w:sz w:val="24"/>
          <w:szCs w:val="24"/>
          <w:highlight w:val="yellow"/>
          <w:u w:val="single"/>
        </w:rPr>
        <w:t>От филиала «Карел</w:t>
      </w:r>
      <w:r w:rsidR="00555AF2" w:rsidRPr="003F1189">
        <w:rPr>
          <w:rFonts w:ascii="Times New Roman" w:hAnsi="Times New Roman"/>
          <w:sz w:val="24"/>
          <w:szCs w:val="24"/>
          <w:highlight w:val="yellow"/>
          <w:u w:val="single"/>
        </w:rPr>
        <w:t>ьский» ОАО «ТГК-1»</w:t>
      </w:r>
      <w:r w:rsidR="00435591" w:rsidRPr="003F1189">
        <w:rPr>
          <w:rFonts w:ascii="Times New Roman" w:hAnsi="Times New Roman"/>
          <w:sz w:val="24"/>
          <w:szCs w:val="24"/>
          <w:highlight w:val="yellow"/>
          <w:u w:val="single"/>
        </w:rPr>
        <w:t xml:space="preserve">: </w:t>
      </w:r>
    </w:p>
    <w:p w:rsidR="003F1189" w:rsidRDefault="00435591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F1189">
        <w:rPr>
          <w:rFonts w:ascii="Times New Roman" w:hAnsi="Times New Roman"/>
          <w:sz w:val="24"/>
          <w:szCs w:val="24"/>
          <w:highlight w:val="yellow"/>
        </w:rPr>
        <w:t>-</w:t>
      </w:r>
      <w:r w:rsidR="00555AF2" w:rsidRPr="003F1189">
        <w:rPr>
          <w:rFonts w:ascii="Times New Roman" w:hAnsi="Times New Roman"/>
          <w:sz w:val="24"/>
          <w:szCs w:val="24"/>
          <w:highlight w:val="yellow"/>
        </w:rPr>
        <w:t xml:space="preserve"> начальник СРЗА</w:t>
      </w:r>
      <w:r w:rsidR="00104792" w:rsidRPr="003F1189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555AF2" w:rsidRPr="003F1189">
        <w:rPr>
          <w:rFonts w:ascii="Times New Roman" w:hAnsi="Times New Roman"/>
          <w:sz w:val="24"/>
          <w:szCs w:val="24"/>
          <w:highlight w:val="yellow"/>
        </w:rPr>
        <w:t>– Кочерев Валерий Алексеевич</w:t>
      </w:r>
      <w:r w:rsidR="00104792" w:rsidRPr="003F1189">
        <w:rPr>
          <w:rFonts w:ascii="Times New Roman" w:hAnsi="Times New Roman"/>
          <w:sz w:val="24"/>
          <w:szCs w:val="24"/>
          <w:highlight w:val="yellow"/>
        </w:rPr>
        <w:t xml:space="preserve">, </w:t>
      </w:r>
      <w:r w:rsidR="00555AF2" w:rsidRPr="003F1189">
        <w:rPr>
          <w:rFonts w:ascii="Times New Roman" w:hAnsi="Times New Roman"/>
          <w:sz w:val="24"/>
          <w:szCs w:val="24"/>
          <w:highlight w:val="yellow"/>
        </w:rPr>
        <w:t>тел. (8142) 71-38-85</w:t>
      </w:r>
      <w:r w:rsidR="003F1189" w:rsidRPr="003F1189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104792" w:rsidRPr="003F1189" w:rsidRDefault="00672406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</w:t>
      </w:r>
      <w:r w:rsidRPr="003F11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-</w:t>
      </w:r>
      <w:r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mail</w:t>
      </w:r>
      <w:proofErr w:type="gramEnd"/>
      <w:r w:rsidRPr="003F11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:</w:t>
      </w:r>
      <w:r w:rsidR="00555AF2" w:rsidRPr="003F1189">
        <w:rPr>
          <w:rFonts w:ascii="Times New Roman" w:hAnsi="Times New Roman"/>
          <w:sz w:val="24"/>
          <w:szCs w:val="24"/>
          <w:highlight w:val="yellow"/>
        </w:rPr>
        <w:tab/>
      </w:r>
      <w:hyperlink r:id="rId11" w:history="1">
        <w:r w:rsidR="003F1189" w:rsidRPr="00DC620C">
          <w:rPr>
            <w:rStyle w:val="a9"/>
            <w:rFonts w:ascii="Times New Roman" w:hAnsi="Times New Roman"/>
            <w:sz w:val="24"/>
            <w:szCs w:val="24"/>
            <w:highlight w:val="yellow"/>
          </w:rPr>
          <w:t>kocherev@karelia.tgk1.ru</w:t>
        </w:r>
      </w:hyperlink>
      <w:r w:rsidR="003F1189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555AF2" w:rsidRPr="003F1189" w:rsidRDefault="00555AF2" w:rsidP="0015662A">
      <w:pPr>
        <w:tabs>
          <w:tab w:val="left" w:pos="271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F1189">
        <w:rPr>
          <w:rFonts w:ascii="Times New Roman" w:hAnsi="Times New Roman"/>
          <w:sz w:val="24"/>
          <w:szCs w:val="24"/>
          <w:highlight w:val="yellow"/>
        </w:rPr>
        <w:t>- начальник ССДТУ – Ильин Борис Николаевич,</w:t>
      </w:r>
      <w:r w:rsidR="00DB6BE1" w:rsidRPr="003F1189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3F1189">
        <w:rPr>
          <w:rFonts w:ascii="Times New Roman" w:hAnsi="Times New Roman"/>
          <w:sz w:val="24"/>
          <w:szCs w:val="24"/>
          <w:highlight w:val="yellow"/>
        </w:rPr>
        <w:t xml:space="preserve">Тел. </w:t>
      </w:r>
      <w:r w:rsidRPr="003F1189">
        <w:rPr>
          <w:rFonts w:ascii="Times New Roman" w:hAnsi="Times New Roman"/>
          <w:sz w:val="24"/>
          <w:szCs w:val="24"/>
          <w:highlight w:val="yellow"/>
          <w:lang w:val="en-US"/>
        </w:rPr>
        <w:t>(8142) 71-38-90</w:t>
      </w:r>
      <w:r w:rsidR="003F1189" w:rsidRPr="003F1189">
        <w:rPr>
          <w:rFonts w:ascii="Times New Roman" w:hAnsi="Times New Roman"/>
          <w:sz w:val="24"/>
          <w:szCs w:val="24"/>
          <w:highlight w:val="yellow"/>
          <w:lang w:val="en-US"/>
        </w:rPr>
        <w:t xml:space="preserve"> </w:t>
      </w:r>
      <w:r w:rsidR="00672406"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e-mail:</w:t>
      </w:r>
      <w:r w:rsidR="00495AD3" w:rsidRPr="003F11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  <w:hyperlink r:id="rId12" w:history="1">
        <w:r w:rsidR="003F1189" w:rsidRPr="00DC620C">
          <w:rPr>
            <w:rStyle w:val="a9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iljin@karelia.tgk1.ru</w:t>
        </w:r>
      </w:hyperlink>
      <w:r w:rsidR="003F1189" w:rsidRPr="003F118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15662A" w:rsidRPr="00495AD3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  </w:t>
      </w:r>
      <w:r w:rsidR="00615E5D">
        <w:rPr>
          <w:rFonts w:ascii="Times New Roman" w:hAnsi="Times New Roman"/>
          <w:sz w:val="24"/>
          <w:szCs w:val="24"/>
        </w:rPr>
        <w:t xml:space="preserve">  </w:t>
      </w:r>
      <w:r w:rsidR="00F37AB5">
        <w:rPr>
          <w:rFonts w:ascii="Times New Roman" w:hAnsi="Times New Roman"/>
          <w:sz w:val="24"/>
          <w:szCs w:val="24"/>
        </w:rPr>
        <w:t xml:space="preserve">  </w:t>
      </w:r>
      <w:r w:rsidR="00963DB0">
        <w:rPr>
          <w:rFonts w:ascii="Times New Roman" w:hAnsi="Times New Roman"/>
          <w:sz w:val="24"/>
          <w:szCs w:val="24"/>
        </w:rPr>
        <w:t>август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  <w:r w:rsidR="00F37AB5">
        <w:rPr>
          <w:rFonts w:ascii="Times New Roman" w:hAnsi="Times New Roman"/>
          <w:sz w:val="24"/>
          <w:szCs w:val="24"/>
        </w:rPr>
        <w:t xml:space="preserve">   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495AD3">
        <w:rPr>
          <w:rFonts w:ascii="Times New Roman" w:hAnsi="Times New Roman"/>
          <w:sz w:val="24"/>
          <w:szCs w:val="24"/>
        </w:rPr>
        <w:t>2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F84929" w:rsidRDefault="0046642A" w:rsidP="002850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615E5D">
        <w:rPr>
          <w:rFonts w:ascii="Times New Roman" w:hAnsi="Times New Roman"/>
          <w:sz w:val="24"/>
          <w:szCs w:val="24"/>
        </w:rPr>
        <w:t xml:space="preserve"> 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201</w:t>
      </w:r>
      <w:r w:rsidR="00495AD3">
        <w:rPr>
          <w:rFonts w:ascii="Times New Roman" w:hAnsi="Times New Roman"/>
          <w:sz w:val="24"/>
          <w:szCs w:val="24"/>
        </w:rPr>
        <w:t>2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2850F4" w:rsidRDefault="002850F4" w:rsidP="002850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4792" w:rsidRPr="00F37AB5" w:rsidRDefault="00104792" w:rsidP="0015662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5662A" w:rsidRDefault="0015662A" w:rsidP="0015662A">
      <w:pPr>
        <w:pStyle w:val="11"/>
        <w:shd w:val="clear" w:color="auto" w:fill="auto"/>
        <w:tabs>
          <w:tab w:val="left" w:pos="1196"/>
        </w:tabs>
        <w:spacing w:line="240" w:lineRule="auto"/>
        <w:jc w:val="both"/>
        <w:rPr>
          <w:b/>
          <w:sz w:val="24"/>
          <w:szCs w:val="24"/>
        </w:rPr>
      </w:pPr>
    </w:p>
    <w:p w:rsidR="00C90D55" w:rsidRPr="00C90D55" w:rsidRDefault="00C90D55" w:rsidP="00C90D5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D55">
        <w:rPr>
          <w:rFonts w:ascii="Times New Roman" w:hAnsi="Times New Roman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быть указана их фактическая стоимость (без НДС).</w:t>
      </w:r>
    </w:p>
    <w:p w:rsidR="00C90D55" w:rsidRDefault="00C90D55" w:rsidP="0015662A">
      <w:pPr>
        <w:pStyle w:val="11"/>
        <w:shd w:val="clear" w:color="auto" w:fill="auto"/>
        <w:tabs>
          <w:tab w:val="left" w:pos="1196"/>
        </w:tabs>
        <w:spacing w:line="240" w:lineRule="auto"/>
        <w:jc w:val="both"/>
        <w:rPr>
          <w:b/>
          <w:sz w:val="24"/>
          <w:szCs w:val="24"/>
        </w:rPr>
      </w:pPr>
    </w:p>
    <w:p w:rsidR="00F865ED" w:rsidRPr="00F37AB5" w:rsidRDefault="00104792" w:rsidP="0015662A">
      <w:pPr>
        <w:pStyle w:val="11"/>
        <w:shd w:val="clear" w:color="auto" w:fill="auto"/>
        <w:tabs>
          <w:tab w:val="left" w:pos="1196"/>
        </w:tabs>
        <w:spacing w:line="240" w:lineRule="auto"/>
        <w:jc w:val="both"/>
        <w:rPr>
          <w:sz w:val="24"/>
          <w:szCs w:val="24"/>
        </w:rPr>
      </w:pPr>
      <w:r w:rsidRPr="00F37AB5">
        <w:rPr>
          <w:b/>
          <w:sz w:val="24"/>
          <w:szCs w:val="24"/>
        </w:rPr>
        <w:t>Цель работ</w:t>
      </w:r>
      <w:r w:rsidRPr="00F37AB5">
        <w:rPr>
          <w:sz w:val="24"/>
          <w:szCs w:val="24"/>
        </w:rPr>
        <w:t>:</w:t>
      </w:r>
    </w:p>
    <w:p w:rsidR="008D7B1D" w:rsidRPr="00435591" w:rsidRDefault="008D7B1D" w:rsidP="004E631A">
      <w:pPr>
        <w:pStyle w:val="11"/>
        <w:shd w:val="clear" w:color="auto" w:fill="auto"/>
        <w:tabs>
          <w:tab w:val="left" w:pos="1196"/>
          <w:tab w:val="left" w:pos="1276"/>
          <w:tab w:val="left" w:pos="1843"/>
          <w:tab w:val="left" w:pos="2127"/>
        </w:tabs>
        <w:spacing w:line="240" w:lineRule="auto"/>
        <w:ind w:firstLine="698"/>
        <w:jc w:val="both"/>
        <w:rPr>
          <w:sz w:val="24"/>
          <w:szCs w:val="24"/>
        </w:rPr>
      </w:pPr>
      <w:r w:rsidRPr="00435591">
        <w:rPr>
          <w:sz w:val="24"/>
          <w:szCs w:val="24"/>
        </w:rPr>
        <w:t>- модернизация существующей системы группового регулирования активной мощности  (</w:t>
      </w:r>
      <w:proofErr w:type="gramStart"/>
      <w:r w:rsidRPr="00435591">
        <w:rPr>
          <w:sz w:val="24"/>
          <w:szCs w:val="24"/>
        </w:rPr>
        <w:t>ГРАМ</w:t>
      </w:r>
      <w:proofErr w:type="gramEnd"/>
      <w:r w:rsidRPr="00435591">
        <w:rPr>
          <w:sz w:val="24"/>
          <w:szCs w:val="24"/>
        </w:rPr>
        <w:t xml:space="preserve">), каналов связи Кривопорожской  ГЭС (ГЭС-14) с ЦС (ЦКС) АРЧМ для участия в АВРЧМ </w:t>
      </w:r>
      <w:r w:rsidR="000B3D03">
        <w:rPr>
          <w:sz w:val="24"/>
          <w:szCs w:val="24"/>
        </w:rPr>
        <w:t>Кривопорожской ГЭС</w:t>
      </w:r>
      <w:r w:rsidRPr="00435591">
        <w:rPr>
          <w:sz w:val="24"/>
          <w:szCs w:val="24"/>
        </w:rPr>
        <w:t xml:space="preserve">  Каскада Кемских ГЭС филиала «Карельский» ОАО «ТГК-1»;</w:t>
      </w:r>
    </w:p>
    <w:p w:rsidR="00F865ED" w:rsidRPr="00435591" w:rsidRDefault="00104792" w:rsidP="004E631A">
      <w:pPr>
        <w:pStyle w:val="11"/>
        <w:numPr>
          <w:ilvl w:val="0"/>
          <w:numId w:val="2"/>
        </w:numPr>
        <w:shd w:val="clear" w:color="auto" w:fill="auto"/>
        <w:tabs>
          <w:tab w:val="left" w:pos="1196"/>
        </w:tabs>
        <w:spacing w:line="274" w:lineRule="exact"/>
        <w:ind w:left="120" w:right="120" w:firstLine="720"/>
        <w:jc w:val="both"/>
        <w:rPr>
          <w:sz w:val="24"/>
          <w:szCs w:val="24"/>
        </w:rPr>
      </w:pPr>
      <w:r w:rsidRPr="00435591">
        <w:rPr>
          <w:sz w:val="24"/>
          <w:szCs w:val="24"/>
        </w:rPr>
        <w:t xml:space="preserve"> </w:t>
      </w:r>
      <w:r w:rsidR="00F865ED" w:rsidRPr="00435591">
        <w:rPr>
          <w:sz w:val="24"/>
          <w:szCs w:val="24"/>
        </w:rPr>
        <w:t>обеспечение постоянного контроля технического состояния оборудования и станционной автоматики управления активной мощности ГЭС, участвующей в АВРЧМ;</w:t>
      </w:r>
    </w:p>
    <w:p w:rsidR="00F865ED" w:rsidRPr="00435591" w:rsidRDefault="00F865ED" w:rsidP="00F865ED">
      <w:pPr>
        <w:pStyle w:val="11"/>
        <w:numPr>
          <w:ilvl w:val="0"/>
          <w:numId w:val="2"/>
        </w:numPr>
        <w:shd w:val="clear" w:color="auto" w:fill="auto"/>
        <w:tabs>
          <w:tab w:val="left" w:pos="1196"/>
        </w:tabs>
        <w:spacing w:line="277" w:lineRule="exact"/>
        <w:ind w:left="120" w:right="120" w:firstLine="720"/>
        <w:jc w:val="both"/>
        <w:rPr>
          <w:sz w:val="24"/>
          <w:szCs w:val="24"/>
        </w:rPr>
      </w:pPr>
      <w:r w:rsidRPr="00435591">
        <w:rPr>
          <w:sz w:val="24"/>
          <w:szCs w:val="24"/>
        </w:rPr>
        <w:t xml:space="preserve">осуществление перевода гидроагрегатов через зону недопустимой работы в автоматическом режиме (действиями </w:t>
      </w:r>
      <w:proofErr w:type="gramStart"/>
      <w:r w:rsidRPr="00435591">
        <w:rPr>
          <w:sz w:val="24"/>
          <w:szCs w:val="24"/>
        </w:rPr>
        <w:t>ГРАМ</w:t>
      </w:r>
      <w:proofErr w:type="gramEnd"/>
      <w:r w:rsidRPr="00435591">
        <w:rPr>
          <w:sz w:val="24"/>
          <w:szCs w:val="24"/>
        </w:rPr>
        <w:t>);</w:t>
      </w:r>
    </w:p>
    <w:p w:rsidR="00F865ED" w:rsidRPr="00435591" w:rsidRDefault="009D093F" w:rsidP="009D093F">
      <w:pPr>
        <w:pStyle w:val="11"/>
        <w:numPr>
          <w:ilvl w:val="0"/>
          <w:numId w:val="2"/>
        </w:numPr>
        <w:shd w:val="clear" w:color="auto" w:fill="auto"/>
        <w:tabs>
          <w:tab w:val="left" w:pos="1200"/>
        </w:tabs>
        <w:spacing w:line="270" w:lineRule="exact"/>
        <w:ind w:left="120" w:right="120" w:firstLine="720"/>
        <w:jc w:val="both"/>
        <w:rPr>
          <w:sz w:val="24"/>
          <w:szCs w:val="24"/>
        </w:rPr>
      </w:pPr>
      <w:r w:rsidRPr="00435591">
        <w:rPr>
          <w:sz w:val="24"/>
          <w:szCs w:val="24"/>
        </w:rPr>
        <w:t>обеспечение</w:t>
      </w:r>
      <w:r w:rsidR="00F865ED" w:rsidRPr="00435591">
        <w:rPr>
          <w:sz w:val="24"/>
          <w:szCs w:val="24"/>
        </w:rPr>
        <w:t xml:space="preserve"> вел</w:t>
      </w:r>
      <w:r>
        <w:rPr>
          <w:sz w:val="24"/>
          <w:szCs w:val="24"/>
        </w:rPr>
        <w:t>ичины</w:t>
      </w:r>
      <w:r w:rsidR="00F865ED" w:rsidRPr="00435591">
        <w:rPr>
          <w:sz w:val="24"/>
          <w:szCs w:val="24"/>
        </w:rPr>
        <w:t xml:space="preserve"> диапазона регулирования ГЭС для АВРЧМ, предоставляем</w:t>
      </w:r>
      <w:r w:rsidR="00DB6BE1">
        <w:rPr>
          <w:sz w:val="24"/>
          <w:szCs w:val="24"/>
        </w:rPr>
        <w:t>ого ОАО «СО ЕЭС», и осуществление подключения</w:t>
      </w:r>
      <w:r w:rsidR="00F865ED" w:rsidRPr="00435591">
        <w:rPr>
          <w:sz w:val="24"/>
          <w:szCs w:val="24"/>
        </w:rPr>
        <w:t xml:space="preserve"> гидроагрегатов ГЭС под управление от ЦС АРЧМ исходя из фактического технического состояния оборудования ГЭС;</w:t>
      </w:r>
    </w:p>
    <w:p w:rsidR="006B7774" w:rsidRDefault="00F865ED" w:rsidP="006B7774">
      <w:pPr>
        <w:pStyle w:val="11"/>
        <w:numPr>
          <w:ilvl w:val="0"/>
          <w:numId w:val="2"/>
        </w:numPr>
        <w:shd w:val="clear" w:color="auto" w:fill="auto"/>
        <w:tabs>
          <w:tab w:val="left" w:pos="1200"/>
        </w:tabs>
        <w:spacing w:line="240" w:lineRule="auto"/>
        <w:ind w:left="120" w:right="120" w:firstLine="720"/>
        <w:jc w:val="both"/>
        <w:rPr>
          <w:sz w:val="24"/>
          <w:szCs w:val="24"/>
        </w:rPr>
      </w:pPr>
      <w:r w:rsidRPr="00435591">
        <w:rPr>
          <w:sz w:val="24"/>
          <w:szCs w:val="24"/>
        </w:rPr>
        <w:t xml:space="preserve">при определении режимов и алгоритмов работы станционных устройств регулирования активной и </w:t>
      </w:r>
      <w:r w:rsidR="00DB6BE1">
        <w:rPr>
          <w:sz w:val="24"/>
          <w:szCs w:val="24"/>
        </w:rPr>
        <w:t>реактивной мощности обеспечение недопустимости</w:t>
      </w:r>
      <w:r w:rsidRPr="00435591">
        <w:rPr>
          <w:sz w:val="24"/>
          <w:szCs w:val="24"/>
        </w:rPr>
        <w:t xml:space="preserve"> отклонения фактических технических параметров работы оборудования ГЭС, участвующего в АВРЧМ, от его параметров, установленных заводом-изготовителем и нормативно-технической документацией.</w:t>
      </w:r>
    </w:p>
    <w:p w:rsidR="00AA74DE" w:rsidRDefault="00AA74DE" w:rsidP="006B7774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</w:p>
    <w:p w:rsidR="006B7774" w:rsidRDefault="006B7774" w:rsidP="006B7774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  <w:r w:rsidRPr="006B7774">
        <w:rPr>
          <w:b/>
          <w:sz w:val="24"/>
          <w:szCs w:val="24"/>
        </w:rPr>
        <w:lastRenderedPageBreak/>
        <w:t>Для реализации цели работ необходим</w:t>
      </w:r>
      <w:r w:rsidR="00495AD3">
        <w:rPr>
          <w:b/>
          <w:sz w:val="24"/>
          <w:szCs w:val="24"/>
        </w:rPr>
        <w:t>о</w:t>
      </w:r>
      <w:r w:rsidRPr="006B7774">
        <w:rPr>
          <w:b/>
          <w:sz w:val="24"/>
          <w:szCs w:val="24"/>
        </w:rPr>
        <w:t xml:space="preserve"> р</w:t>
      </w:r>
      <w:r w:rsidR="00495AD3">
        <w:rPr>
          <w:b/>
          <w:sz w:val="24"/>
          <w:szCs w:val="24"/>
        </w:rPr>
        <w:t>уководствоваться</w:t>
      </w:r>
      <w:r w:rsidRPr="006B7774">
        <w:rPr>
          <w:b/>
          <w:sz w:val="24"/>
          <w:szCs w:val="24"/>
        </w:rPr>
        <w:t xml:space="preserve"> проект</w:t>
      </w:r>
      <w:r w:rsidR="00495AD3">
        <w:rPr>
          <w:b/>
          <w:sz w:val="24"/>
          <w:szCs w:val="24"/>
        </w:rPr>
        <w:t>ом</w:t>
      </w:r>
      <w:r w:rsidRPr="006B7774">
        <w:rPr>
          <w:b/>
          <w:sz w:val="24"/>
          <w:szCs w:val="24"/>
        </w:rPr>
        <w:t>.</w:t>
      </w:r>
    </w:p>
    <w:p w:rsidR="00533896" w:rsidRPr="006B7774" w:rsidRDefault="00533896" w:rsidP="006B7774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</w:p>
    <w:p w:rsidR="006B7774" w:rsidRPr="007451FB" w:rsidRDefault="006B7774" w:rsidP="00CC0D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5EB7">
        <w:rPr>
          <w:rFonts w:ascii="Times New Roman" w:hAnsi="Times New Roman"/>
          <w:sz w:val="24"/>
          <w:szCs w:val="24"/>
        </w:rPr>
        <w:t xml:space="preserve">Проект </w:t>
      </w:r>
      <w:r w:rsidR="00495AD3">
        <w:rPr>
          <w:rFonts w:ascii="Times New Roman" w:hAnsi="Times New Roman"/>
          <w:sz w:val="24"/>
          <w:szCs w:val="24"/>
        </w:rPr>
        <w:t xml:space="preserve">ПГПИ-66.09.11.АТХ.00 </w:t>
      </w:r>
      <w:r w:rsidR="00CC0D8D">
        <w:rPr>
          <w:rFonts w:ascii="Times New Roman" w:hAnsi="Times New Roman"/>
          <w:sz w:val="24"/>
          <w:szCs w:val="24"/>
        </w:rPr>
        <w:t xml:space="preserve">«Доработка </w:t>
      </w:r>
      <w:proofErr w:type="gramStart"/>
      <w:r w:rsidR="00CC0D8D">
        <w:rPr>
          <w:rFonts w:ascii="Times New Roman" w:hAnsi="Times New Roman"/>
          <w:sz w:val="24"/>
          <w:szCs w:val="24"/>
        </w:rPr>
        <w:t>ГРАМ</w:t>
      </w:r>
      <w:proofErr w:type="gramEnd"/>
      <w:r w:rsidR="00CC0D8D">
        <w:rPr>
          <w:rFonts w:ascii="Times New Roman" w:hAnsi="Times New Roman"/>
          <w:sz w:val="24"/>
          <w:szCs w:val="24"/>
        </w:rPr>
        <w:t xml:space="preserve"> до обеспечения возможности </w:t>
      </w:r>
      <w:r w:rsidR="00CC0D8D" w:rsidRPr="00CC0D8D">
        <w:rPr>
          <w:rFonts w:ascii="Times New Roman" w:eastAsia="Times New Roman" w:hAnsi="Times New Roman"/>
          <w:sz w:val="24"/>
          <w:szCs w:val="24"/>
        </w:rPr>
        <w:t>участия в АВРЧМ</w:t>
      </w:r>
      <w:r w:rsidR="00CC0D8D">
        <w:rPr>
          <w:rFonts w:ascii="Times New Roman" w:eastAsia="Times New Roman" w:hAnsi="Times New Roman"/>
          <w:sz w:val="24"/>
          <w:szCs w:val="24"/>
        </w:rPr>
        <w:t>»,</w:t>
      </w:r>
      <w:r w:rsidR="00CC0D8D" w:rsidRPr="00CC0D8D">
        <w:rPr>
          <w:rFonts w:ascii="Times New Roman" w:eastAsia="Times New Roman" w:hAnsi="Times New Roman"/>
          <w:sz w:val="24"/>
          <w:szCs w:val="24"/>
        </w:rPr>
        <w:t xml:space="preserve"> </w:t>
      </w:r>
      <w:r w:rsidR="00495AD3" w:rsidRPr="00CC0D8D">
        <w:rPr>
          <w:rFonts w:ascii="Times New Roman" w:eastAsia="Times New Roman" w:hAnsi="Times New Roman"/>
          <w:sz w:val="24"/>
          <w:szCs w:val="24"/>
        </w:rPr>
        <w:t xml:space="preserve">разработан ЗАО ПГ «Проминдустрия» </w:t>
      </w:r>
      <w:r w:rsidR="00CC0D8D">
        <w:rPr>
          <w:rFonts w:ascii="Times New Roman" w:eastAsia="Times New Roman" w:hAnsi="Times New Roman"/>
          <w:sz w:val="24"/>
          <w:szCs w:val="24"/>
        </w:rPr>
        <w:t>в соответствии с</w:t>
      </w:r>
      <w:r w:rsidR="00495AD3" w:rsidRPr="00CC0D8D">
        <w:rPr>
          <w:rFonts w:ascii="Times New Roman" w:eastAsia="Times New Roman" w:hAnsi="Times New Roman"/>
          <w:sz w:val="24"/>
          <w:szCs w:val="24"/>
        </w:rPr>
        <w:t xml:space="preserve"> договор</w:t>
      </w:r>
      <w:r w:rsidR="00CC0D8D">
        <w:rPr>
          <w:rFonts w:ascii="Times New Roman" w:eastAsia="Times New Roman" w:hAnsi="Times New Roman"/>
          <w:sz w:val="24"/>
          <w:szCs w:val="24"/>
        </w:rPr>
        <w:t>ом</w:t>
      </w:r>
      <w:r w:rsidR="00495AD3" w:rsidRPr="00CC0D8D">
        <w:rPr>
          <w:rFonts w:ascii="Times New Roman" w:eastAsia="Times New Roman" w:hAnsi="Times New Roman"/>
          <w:sz w:val="24"/>
          <w:szCs w:val="24"/>
        </w:rPr>
        <w:t xml:space="preserve"> подряда № 603 от 19 август</w:t>
      </w:r>
      <w:r w:rsidR="004E1807">
        <w:rPr>
          <w:rFonts w:ascii="Times New Roman" w:hAnsi="Times New Roman"/>
          <w:sz w:val="24"/>
          <w:szCs w:val="24"/>
        </w:rPr>
        <w:t>а 2011 г.</w:t>
      </w:r>
      <w:r w:rsidR="004E1807" w:rsidRPr="004E1807">
        <w:rPr>
          <w:rFonts w:ascii="Times New Roman" w:hAnsi="Times New Roman"/>
          <w:sz w:val="24"/>
          <w:szCs w:val="24"/>
        </w:rPr>
        <w:t xml:space="preserve"> </w:t>
      </w:r>
      <w:r w:rsidR="007451FB">
        <w:rPr>
          <w:rFonts w:ascii="Times New Roman" w:hAnsi="Times New Roman"/>
          <w:sz w:val="24"/>
          <w:szCs w:val="24"/>
        </w:rPr>
        <w:t xml:space="preserve">При реализации проекта возможна доработка и внесение изменений при   </w:t>
      </w:r>
      <w:r w:rsidR="00FB22A4">
        <w:rPr>
          <w:rFonts w:ascii="Times New Roman" w:hAnsi="Times New Roman"/>
          <w:sz w:val="24"/>
          <w:szCs w:val="24"/>
        </w:rPr>
        <w:t>модификации требований НТД.</w:t>
      </w:r>
    </w:p>
    <w:p w:rsidR="00886952" w:rsidRDefault="00886952" w:rsidP="00886952">
      <w:pPr>
        <w:spacing w:before="240" w:after="0" w:line="240" w:lineRule="auto"/>
        <w:ind w:left="108"/>
        <w:jc w:val="center"/>
        <w:rPr>
          <w:rFonts w:ascii="Times New Roman" w:hAnsi="Times New Roman"/>
          <w:b/>
          <w:sz w:val="24"/>
          <w:szCs w:val="24"/>
        </w:rPr>
      </w:pPr>
      <w:r w:rsidRPr="008C7E5E">
        <w:rPr>
          <w:rFonts w:ascii="Times New Roman" w:hAnsi="Times New Roman"/>
          <w:b/>
          <w:sz w:val="24"/>
          <w:szCs w:val="24"/>
        </w:rPr>
        <w:t>Краткая техническая характеристика объекта работ.</w:t>
      </w:r>
    </w:p>
    <w:tbl>
      <w:tblPr>
        <w:tblpPr w:leftFromText="180" w:rightFromText="180" w:vertAnchor="text" w:horzAnchor="margin" w:tblpXSpec="center" w:tblpY="264"/>
        <w:tblW w:w="9180" w:type="dxa"/>
        <w:tblLayout w:type="fixed"/>
        <w:tblLook w:val="0000" w:firstRow="0" w:lastRow="0" w:firstColumn="0" w:lastColumn="0" w:noHBand="0" w:noVBand="0"/>
      </w:tblPr>
      <w:tblGrid>
        <w:gridCol w:w="534"/>
        <w:gridCol w:w="7512"/>
        <w:gridCol w:w="1134"/>
      </w:tblGrid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Кривопорожской ГЭС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находится в эксплуатации групповой регулятор активной мощности далее </w:t>
            </w:r>
            <w:proofErr w:type="gramStart"/>
            <w:r w:rsidRPr="008C7E5E">
              <w:rPr>
                <w:rFonts w:ascii="Times New Roman" w:hAnsi="Times New Roman"/>
                <w:sz w:val="24"/>
                <w:szCs w:val="24"/>
              </w:rPr>
              <w:t>ГРАМ</w:t>
            </w:r>
            <w:proofErr w:type="gramEnd"/>
            <w:r w:rsidRPr="008C7E5E">
              <w:rPr>
                <w:rFonts w:ascii="Times New Roman" w:hAnsi="Times New Roman"/>
                <w:sz w:val="24"/>
                <w:szCs w:val="24"/>
              </w:rPr>
              <w:t>, разработанный предприятиями «Фирма ЭПРО» и «Фирма ОРГРЭС»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Cs/>
                <w:sz w:val="24"/>
                <w:szCs w:val="24"/>
              </w:rPr>
              <w:t>1 компл.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Количество гидроагрегатов работающих на шины 10 кВ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Установленная мощность Кривопорожской ГЭС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180 МВт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Номинальная мощность турбины ПЛ30/800-В-500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46.5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53 МВА</w:t>
            </w:r>
          </w:p>
        </w:tc>
      </w:tr>
      <w:tr w:rsidR="00533896" w:rsidRPr="00435591" w:rsidTr="00533896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активная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45 МВт</w:t>
            </w:r>
          </w:p>
        </w:tc>
      </w:tr>
      <w:tr w:rsidR="00533896" w:rsidRPr="00435591" w:rsidTr="0053389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Рабочие напоры</w:t>
            </w: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наибольший проектный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29.9 м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- расчетный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26 м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наименьший проектный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25,3 м</w:t>
            </w:r>
          </w:p>
        </w:tc>
      </w:tr>
      <w:tr w:rsidR="00533896" w:rsidRPr="00435591" w:rsidTr="00533896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Управление турбиной осуществляется с помощью маслонапорной установки МНУ8-1/40 и регулятора частоты вращения ЭГРК-2И-100-4.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96" w:rsidRPr="008C7E5E" w:rsidRDefault="00533896" w:rsidP="00533896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5D75" w:rsidRDefault="0035133B" w:rsidP="009D093F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  <w:r>
        <w:rPr>
          <w:b/>
          <w:szCs w:val="24"/>
        </w:rPr>
        <w:t xml:space="preserve">       </w:t>
      </w:r>
    </w:p>
    <w:p w:rsidR="00533896" w:rsidRPr="006B765E" w:rsidRDefault="00533896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8F5BC7" w:rsidRPr="006B765E" w:rsidRDefault="008F5BC7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8F5BC7" w:rsidRPr="006B765E" w:rsidRDefault="008F5BC7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8F5BC7" w:rsidRPr="006B765E" w:rsidRDefault="008F5BC7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8F5BC7" w:rsidRPr="006B765E" w:rsidRDefault="008F5BC7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8F5BC7" w:rsidRPr="006B765E" w:rsidRDefault="008F5BC7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8F5BC7" w:rsidRPr="006B765E" w:rsidRDefault="008F5BC7" w:rsidP="008F5BC7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533896" w:rsidRDefault="00533896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A32421" w:rsidRDefault="00A32421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A32421" w:rsidRDefault="00A32421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A32421" w:rsidRDefault="00A32421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D81AA2" w:rsidRDefault="00D81AA2" w:rsidP="00D81AA2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</w:p>
    <w:p w:rsidR="00453278" w:rsidRPr="0035133B" w:rsidRDefault="00380692" w:rsidP="009C1426">
      <w:pPr>
        <w:pStyle w:val="a5"/>
        <w:widowControl w:val="0"/>
        <w:tabs>
          <w:tab w:val="left" w:pos="284"/>
        </w:tabs>
        <w:spacing w:after="0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</w:t>
      </w:r>
      <w:r w:rsidR="00453278" w:rsidRPr="0035133B">
        <w:rPr>
          <w:b/>
          <w:szCs w:val="24"/>
        </w:rPr>
        <w:t>Список используемых терминов и сокращений.</w:t>
      </w:r>
    </w:p>
    <w:p w:rsidR="00453278" w:rsidRDefault="00453278" w:rsidP="009D093F">
      <w:pPr>
        <w:pStyle w:val="a5"/>
        <w:tabs>
          <w:tab w:val="left" w:pos="284"/>
          <w:tab w:val="num" w:pos="1070"/>
        </w:tabs>
        <w:spacing w:after="0"/>
        <w:ind w:left="142" w:hanging="142"/>
        <w:jc w:val="both"/>
        <w:rPr>
          <w:szCs w:val="24"/>
        </w:rPr>
      </w:pPr>
    </w:p>
    <w:p w:rsidR="00533896" w:rsidRDefault="00533896" w:rsidP="009D093F">
      <w:pPr>
        <w:pStyle w:val="a5"/>
        <w:tabs>
          <w:tab w:val="left" w:pos="284"/>
          <w:tab w:val="num" w:pos="1070"/>
        </w:tabs>
        <w:spacing w:after="0"/>
        <w:ind w:left="142" w:hanging="142"/>
        <w:jc w:val="both"/>
        <w:rPr>
          <w:szCs w:val="24"/>
        </w:rPr>
      </w:pPr>
    </w:p>
    <w:p w:rsidR="00533896" w:rsidRDefault="00533896" w:rsidP="009D093F">
      <w:pPr>
        <w:pStyle w:val="a5"/>
        <w:tabs>
          <w:tab w:val="left" w:pos="284"/>
          <w:tab w:val="num" w:pos="1070"/>
        </w:tabs>
        <w:spacing w:after="0"/>
        <w:ind w:left="142" w:hanging="142"/>
        <w:jc w:val="both"/>
        <w:rPr>
          <w:szCs w:val="24"/>
        </w:rPr>
      </w:pPr>
    </w:p>
    <w:tbl>
      <w:tblPr>
        <w:tblpPr w:leftFromText="180" w:rightFromText="180" w:horzAnchor="page" w:tblpX="1733" w:tblpY="300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371"/>
      </w:tblGrid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ПТК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Программно-технический комплекс</w:t>
            </w:r>
          </w:p>
        </w:tc>
      </w:tr>
      <w:tr w:rsidR="00453278" w:rsidRPr="00435591" w:rsidTr="00533896">
        <w:trPr>
          <w:trHeight w:val="253"/>
        </w:trPr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proofErr w:type="gramStart"/>
            <w:r w:rsidRPr="008C7E5E">
              <w:rPr>
                <w:szCs w:val="24"/>
              </w:rPr>
              <w:t>ГРАМ</w:t>
            </w:r>
            <w:proofErr w:type="gramEnd"/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Подсистема группового регулирования активной мощности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РЧВ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Регулятор частоты вращения гидроагрегата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ТА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Подсистема технологической автоматики гидроагрегата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АРВ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Автоматический регулятор возбуждения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СГ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Режим синхронного генератора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СКГ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Режим синхронного компенсатора генератора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ГА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Гидроагрегат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ПАА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Противоаварийная автоматика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pacing w:val="-13"/>
                <w:szCs w:val="24"/>
              </w:rPr>
              <w:t>ТЗ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pacing w:val="-13"/>
                <w:szCs w:val="24"/>
              </w:rPr>
              <w:t>Техническое задание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ОПРЧ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Общее первичное регулирование частоты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НПРЧ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Нормированное первичное регулирование частоты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АРЧМ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szCs w:val="24"/>
              </w:rPr>
              <w:t>Система регулирования частоты и мощности энергосистемы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rFonts w:eastAsia="TimesNewRoman,Bold"/>
                <w:bCs/>
                <w:szCs w:val="24"/>
                <w:lang w:eastAsia="en-US"/>
              </w:rPr>
              <w:t>ЦС АРЧМ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42" w:hanging="142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 xml:space="preserve">Централизованная система </w:t>
            </w:r>
            <w:proofErr w:type="gramStart"/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>автоматического</w:t>
            </w:r>
            <w:proofErr w:type="gramEnd"/>
          </w:p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8C7E5E">
              <w:rPr>
                <w:rFonts w:eastAsia="TimesNewRoman,Bold"/>
                <w:bCs/>
                <w:szCs w:val="24"/>
                <w:lang w:eastAsia="en-US"/>
              </w:rPr>
              <w:t>регулирования  частоты и  перетоков  мощности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 w:rsidRPr="008C7E5E">
              <w:rPr>
                <w:rFonts w:eastAsia="TimesNewRoman,Bold"/>
                <w:bCs/>
                <w:szCs w:val="24"/>
                <w:lang w:eastAsia="en-US"/>
              </w:rPr>
              <w:t xml:space="preserve">ЦР </w:t>
            </w:r>
            <w:proofErr w:type="gramStart"/>
            <w:r w:rsidRPr="008C7E5E">
              <w:rPr>
                <w:rFonts w:eastAsia="TimesNewRoman,Bold"/>
                <w:bCs/>
                <w:szCs w:val="24"/>
                <w:lang w:eastAsia="en-US"/>
              </w:rPr>
              <w:t>ГРАМ</w:t>
            </w:r>
            <w:proofErr w:type="gramEnd"/>
          </w:p>
        </w:tc>
        <w:tc>
          <w:tcPr>
            <w:tcW w:w="7371" w:type="dxa"/>
          </w:tcPr>
          <w:p w:rsidR="00453278" w:rsidRPr="008C7E5E" w:rsidRDefault="00453278" w:rsidP="005338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42" w:hanging="142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 xml:space="preserve">Центральный  регулятор </w:t>
            </w:r>
            <w:proofErr w:type="gramStart"/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>ГРАМ</w:t>
            </w:r>
            <w:proofErr w:type="gramEnd"/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 w:rsidRPr="008C7E5E">
              <w:rPr>
                <w:rFonts w:eastAsia="TimesNewRoman,Bold"/>
                <w:bCs/>
                <w:szCs w:val="24"/>
                <w:lang w:eastAsia="en-US"/>
              </w:rPr>
              <w:t>ПРЧ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42" w:hanging="142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>Первичное  регулирование частоты ГЭС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 w:rsidRPr="008C7E5E">
              <w:rPr>
                <w:rFonts w:eastAsia="TimesNewRoman,Bold"/>
                <w:bCs/>
                <w:szCs w:val="24"/>
                <w:lang w:eastAsia="en-US"/>
              </w:rPr>
              <w:t>ЗВМ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42" w:hanging="142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 xml:space="preserve"> Задатчик вторичной мощности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 w:rsidRPr="008C7E5E">
              <w:rPr>
                <w:szCs w:val="24"/>
              </w:rPr>
              <w:t>ЦКС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42" w:hanging="142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>Центральная координирующая система</w:t>
            </w:r>
          </w:p>
        </w:tc>
      </w:tr>
      <w:tr w:rsidR="00453278" w:rsidRPr="00435591" w:rsidTr="00533896">
        <w:tc>
          <w:tcPr>
            <w:tcW w:w="1701" w:type="dxa"/>
          </w:tcPr>
          <w:p w:rsidR="00453278" w:rsidRPr="008C7E5E" w:rsidRDefault="00453278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 w:rsidRPr="008C7E5E">
              <w:rPr>
                <w:rFonts w:eastAsia="TimesNewRoman,Bold"/>
                <w:bCs/>
                <w:szCs w:val="24"/>
                <w:lang w:eastAsia="en-US"/>
              </w:rPr>
              <w:t>АВРЧМ</w:t>
            </w:r>
          </w:p>
        </w:tc>
        <w:tc>
          <w:tcPr>
            <w:tcW w:w="7371" w:type="dxa"/>
          </w:tcPr>
          <w:p w:rsidR="00453278" w:rsidRPr="008C7E5E" w:rsidRDefault="00453278" w:rsidP="00533896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/>
              <w:ind w:left="142" w:hanging="108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>Автоматическое вторичное регул</w:t>
            </w:r>
            <w:r w:rsidR="00FD0C93">
              <w:rPr>
                <w:rFonts w:ascii="Times New Roman" w:eastAsia="TimesNewRoman,Bold" w:hAnsi="Times New Roman"/>
                <w:bCs/>
                <w:sz w:val="24"/>
                <w:szCs w:val="24"/>
              </w:rPr>
              <w:t xml:space="preserve">ирование  частоты и  перетоков </w:t>
            </w:r>
            <w:r w:rsidRPr="008C7E5E">
              <w:rPr>
                <w:rFonts w:ascii="Times New Roman" w:eastAsia="TimesNewRoman,Bold" w:hAnsi="Times New Roman"/>
                <w:bCs/>
                <w:sz w:val="24"/>
                <w:szCs w:val="24"/>
              </w:rPr>
              <w:t>мощности</w:t>
            </w:r>
          </w:p>
        </w:tc>
      </w:tr>
      <w:tr w:rsidR="007A67A0" w:rsidRPr="00435591" w:rsidTr="00533896">
        <w:tc>
          <w:tcPr>
            <w:tcW w:w="1701" w:type="dxa"/>
          </w:tcPr>
          <w:p w:rsidR="007A67A0" w:rsidRPr="008C7E5E" w:rsidRDefault="007A67A0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>
              <w:rPr>
                <w:rFonts w:eastAsia="TimesNewRoman,Bold"/>
                <w:bCs/>
                <w:szCs w:val="24"/>
                <w:lang w:eastAsia="en-US"/>
              </w:rPr>
              <w:t>ШАВРЧМ</w:t>
            </w:r>
          </w:p>
        </w:tc>
        <w:tc>
          <w:tcPr>
            <w:tcW w:w="7371" w:type="dxa"/>
          </w:tcPr>
          <w:p w:rsidR="007A67A0" w:rsidRPr="008C7E5E" w:rsidRDefault="007A67A0" w:rsidP="00533896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/>
              <w:ind w:left="142" w:hanging="108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,Bold" w:hAnsi="Times New Roman"/>
                <w:bCs/>
                <w:sz w:val="24"/>
                <w:szCs w:val="24"/>
              </w:rPr>
              <w:t>Шкаф АВРЧМ</w:t>
            </w:r>
          </w:p>
        </w:tc>
      </w:tr>
      <w:tr w:rsidR="007A67A0" w:rsidRPr="00435591" w:rsidTr="00533896">
        <w:tc>
          <w:tcPr>
            <w:tcW w:w="1701" w:type="dxa"/>
          </w:tcPr>
          <w:p w:rsidR="007A67A0" w:rsidRPr="008C7E5E" w:rsidRDefault="007A67A0" w:rsidP="0053389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rFonts w:eastAsia="TimesNewRoman,Bold"/>
                <w:bCs/>
                <w:szCs w:val="24"/>
                <w:lang w:eastAsia="en-US"/>
              </w:rPr>
            </w:pPr>
            <w:r>
              <w:rPr>
                <w:rFonts w:eastAsia="TimesNewRoman,Bold"/>
                <w:bCs/>
                <w:szCs w:val="24"/>
                <w:lang w:eastAsia="en-US"/>
              </w:rPr>
              <w:t>АРМ</w:t>
            </w:r>
          </w:p>
        </w:tc>
        <w:tc>
          <w:tcPr>
            <w:tcW w:w="7371" w:type="dxa"/>
          </w:tcPr>
          <w:p w:rsidR="007A67A0" w:rsidRPr="008C7E5E" w:rsidRDefault="007A67A0" w:rsidP="00533896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/>
              <w:ind w:left="142" w:hanging="108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,Bold" w:hAnsi="Times New Roman"/>
                <w:bCs/>
                <w:sz w:val="24"/>
                <w:szCs w:val="24"/>
              </w:rPr>
              <w:t>Автоматизированное рабочее место</w:t>
            </w:r>
          </w:p>
        </w:tc>
      </w:tr>
    </w:tbl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533896" w:rsidRDefault="00533896" w:rsidP="00453278">
      <w:pPr>
        <w:pStyle w:val="4"/>
      </w:pPr>
    </w:p>
    <w:p w:rsidR="0068097C" w:rsidRDefault="0068097C" w:rsidP="0068097C">
      <w:pPr>
        <w:pStyle w:val="4"/>
        <w:jc w:val="left"/>
      </w:pPr>
    </w:p>
    <w:p w:rsidR="0068097C" w:rsidRDefault="0068097C" w:rsidP="0068097C">
      <w:pPr>
        <w:pStyle w:val="4"/>
        <w:jc w:val="left"/>
      </w:pPr>
    </w:p>
    <w:p w:rsidR="0068097C" w:rsidRDefault="0068097C" w:rsidP="0068097C">
      <w:pPr>
        <w:pStyle w:val="4"/>
        <w:jc w:val="left"/>
      </w:pPr>
    </w:p>
    <w:p w:rsidR="0068097C" w:rsidRDefault="0068097C" w:rsidP="0068097C">
      <w:pPr>
        <w:pStyle w:val="4"/>
        <w:jc w:val="left"/>
      </w:pPr>
    </w:p>
    <w:p w:rsidR="0068097C" w:rsidRDefault="0068097C" w:rsidP="0068097C">
      <w:pPr>
        <w:pStyle w:val="4"/>
        <w:jc w:val="left"/>
      </w:pPr>
    </w:p>
    <w:p w:rsidR="0068097C" w:rsidRDefault="0068097C" w:rsidP="0068097C">
      <w:pPr>
        <w:pStyle w:val="4"/>
        <w:jc w:val="left"/>
      </w:pPr>
    </w:p>
    <w:p w:rsidR="00453278" w:rsidRDefault="00533896" w:rsidP="0068097C">
      <w:pPr>
        <w:pStyle w:val="4"/>
      </w:pPr>
      <w:r>
        <w:t>УКРУ</w:t>
      </w:r>
      <w:r w:rsidR="00453278" w:rsidRPr="00435591">
        <w:t>ПНЕННАЯ ВЕДОМОСТЬ</w:t>
      </w:r>
    </w:p>
    <w:p w:rsidR="00F85196" w:rsidRDefault="006B7774" w:rsidP="008C7E5E">
      <w:pPr>
        <w:pStyle w:val="21"/>
        <w:ind w:left="0"/>
        <w:rPr>
          <w:b w:val="0"/>
        </w:rPr>
      </w:pPr>
      <w:r>
        <w:rPr>
          <w:b w:val="0"/>
        </w:rPr>
        <w:t>о</w:t>
      </w:r>
      <w:r w:rsidR="008C7E5E" w:rsidRPr="008C7E5E">
        <w:rPr>
          <w:b w:val="0"/>
        </w:rPr>
        <w:t>бъёма работ по модернизации системы группового регулирования активной мощности  (</w:t>
      </w:r>
      <w:proofErr w:type="gramStart"/>
      <w:r w:rsidR="008C7E5E" w:rsidRPr="008C7E5E">
        <w:rPr>
          <w:b w:val="0"/>
        </w:rPr>
        <w:t>ГРАМ</w:t>
      </w:r>
      <w:proofErr w:type="gramEnd"/>
      <w:r w:rsidR="008C7E5E" w:rsidRPr="008C7E5E">
        <w:rPr>
          <w:b w:val="0"/>
        </w:rPr>
        <w:t xml:space="preserve">), для участия в АВРЧМ  </w:t>
      </w:r>
      <w:r w:rsidR="000B3D03" w:rsidRPr="000B3D03">
        <w:rPr>
          <w:b w:val="0"/>
        </w:rPr>
        <w:t>Кривопорожской ГЭС</w:t>
      </w:r>
      <w:r w:rsidR="000B3D03" w:rsidRPr="00435591">
        <w:t xml:space="preserve">  </w:t>
      </w:r>
      <w:r w:rsidR="008C7E5E" w:rsidRPr="008C7E5E">
        <w:rPr>
          <w:b w:val="0"/>
        </w:rPr>
        <w:t>Каскада Кемских ГЭС</w:t>
      </w:r>
    </w:p>
    <w:p w:rsidR="008C7E5E" w:rsidRDefault="008C7E5E" w:rsidP="008C7E5E">
      <w:pPr>
        <w:pStyle w:val="21"/>
        <w:ind w:left="0"/>
        <w:rPr>
          <w:b w:val="0"/>
        </w:rPr>
      </w:pPr>
      <w:r w:rsidRPr="008C7E5E">
        <w:rPr>
          <w:b w:val="0"/>
        </w:rPr>
        <w:t xml:space="preserve"> филиала «Карельский» ОАО «ТГК-1».</w:t>
      </w:r>
    </w:p>
    <w:p w:rsidR="008C7E5E" w:rsidRPr="008C7E5E" w:rsidRDefault="008C7E5E" w:rsidP="008C7E5E">
      <w:pPr>
        <w:pStyle w:val="21"/>
        <w:ind w:left="0"/>
        <w:rPr>
          <w:b w:val="0"/>
        </w:rPr>
      </w:pPr>
    </w:p>
    <w:p w:rsidR="002F62B9" w:rsidRPr="00633405" w:rsidRDefault="002F62B9" w:rsidP="006A130C">
      <w:pPr>
        <w:pStyle w:val="11"/>
        <w:numPr>
          <w:ilvl w:val="0"/>
          <w:numId w:val="18"/>
        </w:numPr>
        <w:shd w:val="clear" w:color="auto" w:fill="auto"/>
        <w:tabs>
          <w:tab w:val="left" w:pos="-1134"/>
        </w:tabs>
        <w:spacing w:line="240" w:lineRule="auto"/>
        <w:ind w:left="0" w:firstLine="0"/>
        <w:jc w:val="both"/>
        <w:rPr>
          <w:b/>
          <w:sz w:val="24"/>
          <w:szCs w:val="24"/>
        </w:rPr>
      </w:pPr>
      <w:r w:rsidRPr="00633405">
        <w:rPr>
          <w:b/>
          <w:sz w:val="24"/>
          <w:szCs w:val="24"/>
        </w:rPr>
        <w:t>Проект ПГПИ-66.09.11.АТХ.00 определяет сборку, монтаж и наладку</w:t>
      </w:r>
      <w:r w:rsidR="00633405" w:rsidRPr="00633405">
        <w:rPr>
          <w:b/>
          <w:sz w:val="24"/>
          <w:szCs w:val="24"/>
        </w:rPr>
        <w:t xml:space="preserve"> </w:t>
      </w:r>
      <w:r w:rsidR="008C7E5E" w:rsidRPr="00633405">
        <w:rPr>
          <w:b/>
          <w:sz w:val="24"/>
          <w:szCs w:val="24"/>
        </w:rPr>
        <w:t xml:space="preserve"> </w:t>
      </w:r>
      <w:r w:rsidR="00FB22A4">
        <w:rPr>
          <w:rFonts w:eastAsia="TimesNewRoman"/>
          <w:b/>
          <w:sz w:val="24"/>
          <w:szCs w:val="24"/>
        </w:rPr>
        <w:t>терминала</w:t>
      </w:r>
      <w:r w:rsidR="00694173" w:rsidRPr="00633405">
        <w:rPr>
          <w:rFonts w:eastAsia="TimesNewRoman"/>
          <w:b/>
          <w:sz w:val="24"/>
          <w:szCs w:val="24"/>
        </w:rPr>
        <w:t xml:space="preserve"> ШАВРЧМ</w:t>
      </w:r>
      <w:r w:rsidR="00633405" w:rsidRPr="00633405">
        <w:rPr>
          <w:rFonts w:eastAsia="TimesNewRoman"/>
          <w:b/>
          <w:sz w:val="24"/>
          <w:szCs w:val="24"/>
        </w:rPr>
        <w:t>,</w:t>
      </w:r>
      <w:r w:rsidR="00694173" w:rsidRPr="00633405">
        <w:rPr>
          <w:rFonts w:eastAsia="TimesNewRoman"/>
          <w:b/>
          <w:sz w:val="24"/>
          <w:szCs w:val="24"/>
        </w:rPr>
        <w:t xml:space="preserve"> </w:t>
      </w:r>
      <w:r w:rsidR="00633405" w:rsidRPr="00633405">
        <w:rPr>
          <w:rFonts w:eastAsia="TimesNewRoman"/>
          <w:b/>
          <w:sz w:val="24"/>
          <w:szCs w:val="24"/>
        </w:rPr>
        <w:t xml:space="preserve">включающую резервный ПТК </w:t>
      </w:r>
      <w:proofErr w:type="gramStart"/>
      <w:r w:rsidR="00633405" w:rsidRPr="00633405">
        <w:rPr>
          <w:rFonts w:eastAsia="TimesNewRoman"/>
          <w:b/>
          <w:sz w:val="24"/>
          <w:szCs w:val="24"/>
        </w:rPr>
        <w:t>ГРАМ</w:t>
      </w:r>
      <w:proofErr w:type="gramEnd"/>
      <w:r w:rsidR="00633405" w:rsidRPr="00633405">
        <w:rPr>
          <w:rFonts w:eastAsia="TimesNewRoman"/>
          <w:b/>
          <w:sz w:val="24"/>
          <w:szCs w:val="24"/>
        </w:rPr>
        <w:t>,</w:t>
      </w:r>
      <w:r w:rsidR="007A67A0" w:rsidRPr="007A67A0">
        <w:rPr>
          <w:rFonts w:eastAsia="TimesNewRoman"/>
          <w:b/>
          <w:sz w:val="24"/>
          <w:szCs w:val="24"/>
        </w:rPr>
        <w:t xml:space="preserve"> </w:t>
      </w:r>
      <w:r w:rsidR="00633405" w:rsidRPr="00633405">
        <w:rPr>
          <w:b/>
          <w:sz w:val="24"/>
          <w:szCs w:val="24"/>
        </w:rPr>
        <w:t>аналогичный</w:t>
      </w:r>
      <w:r w:rsidR="00453278" w:rsidRPr="00633405">
        <w:rPr>
          <w:b/>
          <w:sz w:val="24"/>
          <w:szCs w:val="24"/>
        </w:rPr>
        <w:t xml:space="preserve"> действующему</w:t>
      </w:r>
      <w:r w:rsidR="007A67A0" w:rsidRPr="007A67A0">
        <w:rPr>
          <w:b/>
          <w:sz w:val="24"/>
          <w:szCs w:val="24"/>
        </w:rPr>
        <w:t xml:space="preserve"> </w:t>
      </w:r>
      <w:r w:rsidR="007A67A0">
        <w:rPr>
          <w:b/>
          <w:sz w:val="24"/>
          <w:szCs w:val="24"/>
        </w:rPr>
        <w:t>и АРМ АВРЧМ</w:t>
      </w:r>
      <w:r w:rsidR="00453278" w:rsidRPr="00633405">
        <w:rPr>
          <w:b/>
          <w:sz w:val="24"/>
          <w:szCs w:val="24"/>
        </w:rPr>
        <w:t>.</w:t>
      </w:r>
    </w:p>
    <w:p w:rsidR="002F62B9" w:rsidRPr="00633405" w:rsidRDefault="002F62B9" w:rsidP="006A130C">
      <w:pPr>
        <w:pStyle w:val="11"/>
        <w:shd w:val="clear" w:color="auto" w:fill="auto"/>
        <w:tabs>
          <w:tab w:val="left" w:pos="-1134"/>
        </w:tabs>
        <w:spacing w:line="240" w:lineRule="auto"/>
        <w:jc w:val="both"/>
        <w:rPr>
          <w:b/>
          <w:sz w:val="24"/>
          <w:szCs w:val="24"/>
        </w:rPr>
      </w:pPr>
      <w:r w:rsidRPr="00633405">
        <w:rPr>
          <w:b/>
          <w:sz w:val="24"/>
          <w:szCs w:val="24"/>
        </w:rPr>
        <w:t xml:space="preserve">Требования к резервному ПТК </w:t>
      </w:r>
      <w:proofErr w:type="gramStart"/>
      <w:r w:rsidRPr="00633405">
        <w:rPr>
          <w:b/>
          <w:sz w:val="24"/>
          <w:szCs w:val="24"/>
        </w:rPr>
        <w:t>ГРАМ</w:t>
      </w:r>
      <w:proofErr w:type="gramEnd"/>
      <w:r w:rsidRPr="00633405">
        <w:rPr>
          <w:b/>
          <w:sz w:val="24"/>
          <w:szCs w:val="24"/>
        </w:rPr>
        <w:t>:</w:t>
      </w:r>
    </w:p>
    <w:p w:rsidR="00453278" w:rsidRDefault="00453278" w:rsidP="006A130C">
      <w:pPr>
        <w:pStyle w:val="11"/>
        <w:numPr>
          <w:ilvl w:val="1"/>
          <w:numId w:val="18"/>
        </w:numPr>
        <w:shd w:val="clear" w:color="auto" w:fill="auto"/>
        <w:tabs>
          <w:tab w:val="left" w:pos="-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F57DC3">
        <w:rPr>
          <w:sz w:val="24"/>
          <w:szCs w:val="24"/>
        </w:rPr>
        <w:t xml:space="preserve"> Переключение между основным и резервным ПТК</w:t>
      </w:r>
      <w:r w:rsidR="00BC7D07">
        <w:rPr>
          <w:sz w:val="24"/>
          <w:szCs w:val="24"/>
        </w:rPr>
        <w:t xml:space="preserve"> </w:t>
      </w:r>
      <w:proofErr w:type="gramStart"/>
      <w:r w:rsidR="00BC7D07">
        <w:rPr>
          <w:sz w:val="24"/>
          <w:szCs w:val="24"/>
        </w:rPr>
        <w:t>ГРАМ</w:t>
      </w:r>
      <w:proofErr w:type="gramEnd"/>
      <w:r w:rsidRPr="00F57DC3">
        <w:rPr>
          <w:sz w:val="24"/>
          <w:szCs w:val="24"/>
        </w:rPr>
        <w:t xml:space="preserve"> должен происходить без потери функционирования.  Резервный ПТК должен находиться в состоянии «горячего резерва» и обеспечивать поддержку актуального состояния данных по принимаемым и передаваемым величинам и сигналам. Время определения неработоспособного состояния основного ПТК  и активизации всех функций по обеспечению информационного обмена не должно превышать 2 секунды.</w:t>
      </w:r>
    </w:p>
    <w:p w:rsidR="002F62B9" w:rsidRPr="00F57DC3" w:rsidRDefault="002F62B9" w:rsidP="006A130C">
      <w:pPr>
        <w:pStyle w:val="11"/>
        <w:numPr>
          <w:ilvl w:val="1"/>
          <w:numId w:val="18"/>
        </w:numPr>
        <w:shd w:val="clear" w:color="auto" w:fill="auto"/>
        <w:tabs>
          <w:tab w:val="left" w:pos="-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57DC3">
        <w:rPr>
          <w:sz w:val="24"/>
          <w:szCs w:val="24"/>
        </w:rPr>
        <w:t>При определении режимов и алгоритмов работы станционных устройств регулирования активной и реактивной мощности  следует обеспечивать недопустимость отклонения фактических технических параметров работы оборудования ГЭС, участвующего в АВРЧМ, от параметров, установленных заводом-изготовителем и нормативно-технической документацией.</w:t>
      </w:r>
    </w:p>
    <w:p w:rsidR="00453278" w:rsidRPr="00F57DC3" w:rsidRDefault="002F62B9" w:rsidP="006A130C">
      <w:pPr>
        <w:pStyle w:val="11"/>
        <w:numPr>
          <w:ilvl w:val="1"/>
          <w:numId w:val="18"/>
        </w:numPr>
        <w:shd w:val="clear" w:color="auto" w:fill="auto"/>
        <w:tabs>
          <w:tab w:val="left" w:pos="-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53278" w:rsidRPr="00F57DC3">
        <w:rPr>
          <w:sz w:val="24"/>
          <w:szCs w:val="24"/>
        </w:rPr>
        <w:t xml:space="preserve">Резервный ПТК  должен рассматриваться как одна из функциональных  частей  АСУ ТП </w:t>
      </w:r>
      <w:r w:rsidR="008C7E5E" w:rsidRPr="00F57DC3">
        <w:rPr>
          <w:sz w:val="24"/>
          <w:szCs w:val="24"/>
        </w:rPr>
        <w:t>Кривопорожской ГЭС</w:t>
      </w:r>
      <w:r w:rsidR="00453278" w:rsidRPr="00F57DC3">
        <w:rPr>
          <w:sz w:val="24"/>
          <w:szCs w:val="24"/>
        </w:rPr>
        <w:t xml:space="preserve"> и отвечать требованиям по надежности, предъявляемым к устройствам автоматики.</w:t>
      </w:r>
    </w:p>
    <w:p w:rsidR="00453278" w:rsidRPr="00F57DC3" w:rsidRDefault="002F62B9" w:rsidP="006A130C">
      <w:pPr>
        <w:pStyle w:val="11"/>
        <w:numPr>
          <w:ilvl w:val="1"/>
          <w:numId w:val="18"/>
        </w:numPr>
        <w:shd w:val="clear" w:color="auto" w:fill="auto"/>
        <w:tabs>
          <w:tab w:val="left" w:pos="-851"/>
        </w:tabs>
        <w:spacing w:line="240" w:lineRule="auto"/>
        <w:ind w:left="0" w:firstLine="0"/>
        <w:jc w:val="both"/>
        <w:rPr>
          <w:rFonts w:eastAsia="TimesNew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453278" w:rsidRPr="00F57DC3">
        <w:rPr>
          <w:rFonts w:eastAsia="TimesNewRoman"/>
          <w:sz w:val="24"/>
          <w:szCs w:val="24"/>
        </w:rPr>
        <w:t xml:space="preserve">В ЦР </w:t>
      </w:r>
      <w:r w:rsidR="00D4568C">
        <w:rPr>
          <w:rFonts w:eastAsia="TimesNewRoman"/>
          <w:sz w:val="24"/>
          <w:szCs w:val="24"/>
        </w:rPr>
        <w:t xml:space="preserve">резервного ПТК </w:t>
      </w:r>
      <w:proofErr w:type="gramStart"/>
      <w:r w:rsidR="00453278" w:rsidRPr="00F57DC3">
        <w:rPr>
          <w:rFonts w:eastAsia="TimesNewRoman"/>
          <w:sz w:val="24"/>
          <w:szCs w:val="24"/>
        </w:rPr>
        <w:t>ГРАМ</w:t>
      </w:r>
      <w:proofErr w:type="gramEnd"/>
      <w:r w:rsidR="00453278" w:rsidRPr="00F57DC3">
        <w:rPr>
          <w:rFonts w:eastAsia="TimesNewRoman"/>
          <w:sz w:val="24"/>
          <w:szCs w:val="24"/>
        </w:rPr>
        <w:t xml:space="preserve"> должно формироваться суммарное задание ГЭС с</w:t>
      </w:r>
      <w:r w:rsidR="0062265B" w:rsidRPr="00F57DC3">
        <w:rPr>
          <w:rFonts w:eastAsia="TimesNewRoman"/>
          <w:sz w:val="24"/>
          <w:szCs w:val="24"/>
        </w:rPr>
        <w:t xml:space="preserve"> </w:t>
      </w:r>
      <w:r w:rsidR="00453278" w:rsidRPr="00F57DC3">
        <w:rPr>
          <w:rFonts w:eastAsia="TimesNewRoman"/>
          <w:sz w:val="24"/>
          <w:szCs w:val="24"/>
        </w:rPr>
        <w:t>учетом заданной плановой мощности, команд оперативного персонала ГЭС, вторичного задания ГЭС от ЦС (ЦКС) АРЧМ или регулятора частоты ГРАМ , и команд ПАА на изменение  мощности ГЭС.</w:t>
      </w:r>
    </w:p>
    <w:p w:rsidR="00453278" w:rsidRPr="002F62B9" w:rsidRDefault="00EA1286" w:rsidP="006A130C">
      <w:pPr>
        <w:pStyle w:val="a4"/>
        <w:numPr>
          <w:ilvl w:val="1"/>
          <w:numId w:val="18"/>
        </w:numPr>
        <w:tabs>
          <w:tab w:val="left" w:pos="-851"/>
        </w:tabs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lastRenderedPageBreak/>
        <w:t xml:space="preserve"> </w:t>
      </w:r>
      <w:r w:rsidR="00453278" w:rsidRPr="002F62B9">
        <w:rPr>
          <w:rFonts w:eastAsia="TimesNewRoman"/>
        </w:rPr>
        <w:t xml:space="preserve">В ЦР </w:t>
      </w:r>
      <w:r w:rsidR="00D4568C">
        <w:rPr>
          <w:rFonts w:eastAsia="TimesNewRoman"/>
        </w:rPr>
        <w:t xml:space="preserve">резервного ПТК </w:t>
      </w:r>
      <w:proofErr w:type="gramStart"/>
      <w:r w:rsidR="00453278" w:rsidRPr="002F62B9">
        <w:rPr>
          <w:rFonts w:eastAsia="TimesNewRoman"/>
        </w:rPr>
        <w:t>ГРАМ</w:t>
      </w:r>
      <w:proofErr w:type="gramEnd"/>
      <w:r w:rsidR="00453278" w:rsidRPr="002F62B9">
        <w:rPr>
          <w:rFonts w:eastAsia="TimesNewRoman"/>
        </w:rPr>
        <w:t xml:space="preserve"> должно формироваться  групповое задание ГЭС, на базе суммарного задания ГЭС за вычетом текущей мощности ГА, работающих на индивидуальном регулировании.  При  этом для сохранения корректного функционирования ПРЧ на </w:t>
      </w:r>
      <w:proofErr w:type="gramStart"/>
      <w:r w:rsidR="00453278" w:rsidRPr="002F62B9">
        <w:rPr>
          <w:rFonts w:eastAsia="TimesNewRoman"/>
        </w:rPr>
        <w:t>ГА</w:t>
      </w:r>
      <w:proofErr w:type="gramEnd"/>
      <w:r w:rsidR="00453278" w:rsidRPr="002F62B9">
        <w:rPr>
          <w:rFonts w:eastAsia="TimesNewRoman"/>
        </w:rPr>
        <w:t>,  подключенных на групповое регулирование из текущей мощности ГА, работающих на индивидуальном регулировании, должна быть исключена величина их  первичной мощности.</w:t>
      </w:r>
    </w:p>
    <w:p w:rsidR="00453278" w:rsidRPr="00EA1286" w:rsidRDefault="00EA1286" w:rsidP="006A130C">
      <w:pPr>
        <w:pStyle w:val="a4"/>
        <w:numPr>
          <w:ilvl w:val="1"/>
          <w:numId w:val="18"/>
        </w:numPr>
        <w:tabs>
          <w:tab w:val="left" w:pos="-851"/>
        </w:tabs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 xml:space="preserve"> </w:t>
      </w:r>
      <w:r w:rsidR="00453278" w:rsidRPr="00EA1286">
        <w:rPr>
          <w:rFonts w:eastAsia="TimesNewRoman"/>
        </w:rPr>
        <w:t xml:space="preserve">Распределение группового задания ГЭС между ГА должно производиться в пределах диапазонов  регулирования  ГА с учетом заданных в ЦР </w:t>
      </w:r>
      <w:proofErr w:type="gramStart"/>
      <w:r w:rsidR="00453278" w:rsidRPr="00EA1286">
        <w:rPr>
          <w:rFonts w:eastAsia="TimesNewRoman"/>
        </w:rPr>
        <w:t>ГРАМ</w:t>
      </w:r>
      <w:proofErr w:type="gramEnd"/>
      <w:r w:rsidR="00453278" w:rsidRPr="00EA1286">
        <w:rPr>
          <w:rFonts w:eastAsia="TimesNewRoman"/>
        </w:rPr>
        <w:t xml:space="preserve"> индивидуальных технологических и оперативных ограничений по максимальной и минимальной мощности ГА. При использовании ЦР </w:t>
      </w:r>
      <w:proofErr w:type="gramStart"/>
      <w:r w:rsidR="00453278" w:rsidRPr="00EA1286">
        <w:rPr>
          <w:rFonts w:eastAsia="TimesNewRoman"/>
        </w:rPr>
        <w:t>ГРАМ</w:t>
      </w:r>
      <w:proofErr w:type="gramEnd"/>
      <w:r w:rsidR="00453278" w:rsidRPr="00EA1286">
        <w:rPr>
          <w:rFonts w:eastAsia="TimesNewRoman"/>
        </w:rPr>
        <w:t xml:space="preserve"> для оперативного перевода отдельных ГА через зоны недопустимой и  ограниченной работы ГА, персоналом ГЭС должны учитываться данные о границах  этих зон и режимах их прохождения, определенные в эксплуатационной документации для  ГА.</w:t>
      </w:r>
    </w:p>
    <w:p w:rsidR="00453278" w:rsidRPr="00EA1286" w:rsidRDefault="00453278" w:rsidP="006A130C">
      <w:pPr>
        <w:pStyle w:val="a4"/>
        <w:numPr>
          <w:ilvl w:val="1"/>
          <w:numId w:val="18"/>
        </w:numPr>
        <w:tabs>
          <w:tab w:val="left" w:pos="-851"/>
        </w:tabs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EA1286">
        <w:rPr>
          <w:rFonts w:eastAsia="TimesNewRoman"/>
        </w:rPr>
        <w:t xml:space="preserve">В ЦР </w:t>
      </w:r>
      <w:r w:rsidR="00D4568C">
        <w:rPr>
          <w:rFonts w:eastAsia="TimesNewRoman"/>
        </w:rPr>
        <w:t xml:space="preserve">резервного ПТК </w:t>
      </w:r>
      <w:proofErr w:type="gramStart"/>
      <w:r w:rsidRPr="00EA1286">
        <w:rPr>
          <w:rFonts w:eastAsia="TimesNewRoman"/>
        </w:rPr>
        <w:t>ГРАМ</w:t>
      </w:r>
      <w:proofErr w:type="gramEnd"/>
      <w:r w:rsidRPr="00EA1286">
        <w:rPr>
          <w:rFonts w:eastAsia="TimesNewRoman"/>
        </w:rPr>
        <w:t xml:space="preserve"> должна обеспечиваться  возможность задания скорости изменения плановой мощности ГЭС, а также ограничения максимальной скорости изменения вторичного задания ГЭС от  ЦС (ЦКС) АРЧМ. Скорость изменения задания активной  мощности ГА должна быть ограничена максимально допустимой скоростью загрузки  и разгрузки каждого ГА, подключенного к </w:t>
      </w:r>
      <w:proofErr w:type="gramStart"/>
      <w:r w:rsidRPr="00EA1286">
        <w:rPr>
          <w:rFonts w:eastAsia="TimesNewRoman"/>
        </w:rPr>
        <w:t>ГРАМ</w:t>
      </w:r>
      <w:proofErr w:type="gramEnd"/>
      <w:r w:rsidRPr="00EA1286">
        <w:rPr>
          <w:rFonts w:eastAsia="TimesNewRoman"/>
        </w:rPr>
        <w:t>,  определенной в эксплуатационной документации для ГА.</w:t>
      </w:r>
    </w:p>
    <w:p w:rsidR="00EA1286" w:rsidRPr="006A130C" w:rsidRDefault="00533896" w:rsidP="006A130C">
      <w:pPr>
        <w:pStyle w:val="a4"/>
        <w:numPr>
          <w:ilvl w:val="1"/>
          <w:numId w:val="18"/>
        </w:numPr>
        <w:tabs>
          <w:tab w:val="left" w:pos="-851"/>
        </w:tabs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A130C">
        <w:rPr>
          <w:rFonts w:eastAsia="TimesNewRoman"/>
        </w:rPr>
        <w:t xml:space="preserve"> </w:t>
      </w:r>
      <w:r w:rsidR="00453278" w:rsidRPr="006A130C">
        <w:rPr>
          <w:rFonts w:eastAsia="TimesNewRoman"/>
        </w:rPr>
        <w:t xml:space="preserve"> В ЦР </w:t>
      </w:r>
      <w:r w:rsidR="00D4568C" w:rsidRPr="006A130C">
        <w:rPr>
          <w:rFonts w:eastAsia="TimesNewRoman"/>
        </w:rPr>
        <w:t xml:space="preserve">резервного ПТК </w:t>
      </w:r>
      <w:proofErr w:type="gramStart"/>
      <w:r w:rsidR="00453278" w:rsidRPr="006A130C">
        <w:rPr>
          <w:rFonts w:eastAsia="TimesNewRoman"/>
        </w:rPr>
        <w:t>ГРАМ</w:t>
      </w:r>
      <w:proofErr w:type="gramEnd"/>
      <w:r w:rsidR="00453278" w:rsidRPr="006A130C">
        <w:rPr>
          <w:rFonts w:eastAsia="TimesNewRoman"/>
        </w:rPr>
        <w:t xml:space="preserve"> должно  быть предусмотрено задание персоналом </w:t>
      </w:r>
      <w:r w:rsidRPr="006A130C">
        <w:rPr>
          <w:rFonts w:eastAsia="TimesNewRoman"/>
        </w:rPr>
        <w:t xml:space="preserve"> </w:t>
      </w:r>
      <w:r w:rsidR="00453278" w:rsidRPr="006A130C">
        <w:rPr>
          <w:rFonts w:eastAsia="TimesNewRoman"/>
        </w:rPr>
        <w:t>ГЭС:</w:t>
      </w:r>
    </w:p>
    <w:p w:rsidR="00453278" w:rsidRPr="00633405" w:rsidRDefault="00633405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33405">
        <w:rPr>
          <w:rFonts w:eastAsia="TimesNewRoman"/>
        </w:rPr>
        <w:t>О</w:t>
      </w:r>
      <w:r w:rsidR="00453278" w:rsidRPr="00633405">
        <w:rPr>
          <w:rFonts w:eastAsia="TimesNewRoman"/>
        </w:rPr>
        <w:t>граничений  суммарной максимальной и минимальной мощности ГЭС;</w:t>
      </w:r>
    </w:p>
    <w:p w:rsidR="00453278" w:rsidRPr="00EA1286" w:rsidRDefault="00633405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О</w:t>
      </w:r>
      <w:r w:rsidR="00453278" w:rsidRPr="00EA1286">
        <w:rPr>
          <w:rFonts w:eastAsia="TimesNewRoman"/>
        </w:rPr>
        <w:t>перативных ограничений диапазон</w:t>
      </w:r>
      <w:r>
        <w:rPr>
          <w:rFonts w:eastAsia="TimesNewRoman"/>
        </w:rPr>
        <w:t>а вторичного регулирования  ГЭС.</w:t>
      </w:r>
    </w:p>
    <w:p w:rsidR="00453278" w:rsidRPr="00EA1286" w:rsidRDefault="00633405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О</w:t>
      </w:r>
      <w:r w:rsidR="00453278" w:rsidRPr="00EA1286">
        <w:rPr>
          <w:rFonts w:eastAsia="TimesNewRoman"/>
        </w:rPr>
        <w:t>граничений  максимальной и минима</w:t>
      </w:r>
      <w:r>
        <w:rPr>
          <w:rFonts w:eastAsia="TimesNewRoman"/>
        </w:rPr>
        <w:t xml:space="preserve">льной мощности </w:t>
      </w:r>
      <w:proofErr w:type="gramStart"/>
      <w:r>
        <w:rPr>
          <w:rFonts w:eastAsia="TimesNewRoman"/>
        </w:rPr>
        <w:t>ГА</w:t>
      </w:r>
      <w:proofErr w:type="gramEnd"/>
      <w:r>
        <w:rPr>
          <w:rFonts w:eastAsia="TimesNewRoman"/>
        </w:rPr>
        <w:t>, границ  зон.</w:t>
      </w:r>
    </w:p>
    <w:p w:rsidR="00453278" w:rsidRPr="00EA1286" w:rsidRDefault="00633405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О</w:t>
      </w:r>
      <w:r w:rsidR="00453278" w:rsidRPr="00EA1286">
        <w:rPr>
          <w:rFonts w:eastAsia="TimesNewRoman"/>
        </w:rPr>
        <w:t xml:space="preserve">граниченной и недопустимой работы </w:t>
      </w:r>
      <w:proofErr w:type="gramStart"/>
      <w:r w:rsidR="00453278" w:rsidRPr="00EA1286">
        <w:rPr>
          <w:rFonts w:eastAsia="TimesNewRoman"/>
        </w:rPr>
        <w:t>ГА</w:t>
      </w:r>
      <w:proofErr w:type="gramEnd"/>
      <w:r w:rsidR="00453278" w:rsidRPr="00EA1286">
        <w:rPr>
          <w:rFonts w:eastAsia="TimesNewRoman"/>
        </w:rPr>
        <w:t>,</w:t>
      </w:r>
      <w:r w:rsidR="0062265B" w:rsidRPr="00EA1286">
        <w:rPr>
          <w:rFonts w:eastAsia="TimesNewRoman"/>
        </w:rPr>
        <w:t xml:space="preserve"> </w:t>
      </w:r>
      <w:r w:rsidR="00453278" w:rsidRPr="00EA1286">
        <w:rPr>
          <w:rFonts w:eastAsia="TimesNewRoman"/>
        </w:rPr>
        <w:t>технологических ограничений регулировочного диапазона ГА, оперативных ограничений  диапазона вторичного регулирования в пределах регулировочного диапазона ГА.</w:t>
      </w:r>
    </w:p>
    <w:p w:rsidR="00453278" w:rsidRPr="00F57DC3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Ограничения максимальной и минимальной  мощности, границы зон ограниченной и недопустимой работы, технологические ограничения регулировочного диапазона </w:t>
      </w:r>
      <w:proofErr w:type="gramStart"/>
      <w:r w:rsidRPr="00F57DC3">
        <w:rPr>
          <w:rFonts w:eastAsia="TimesNewRoman"/>
          <w:lang w:eastAsia="en-US"/>
        </w:rPr>
        <w:t>ГА</w:t>
      </w:r>
      <w:proofErr w:type="gramEnd"/>
      <w:r w:rsidRPr="00F57DC3">
        <w:rPr>
          <w:rFonts w:eastAsia="TimesNewRoman"/>
          <w:lang w:eastAsia="en-US"/>
        </w:rPr>
        <w:t xml:space="preserve">, диапазон  вторичного регулирования каждого ГА должны автоматически  корректироваться при изменении напора. </w:t>
      </w:r>
    </w:p>
    <w:p w:rsidR="00453278" w:rsidRPr="00F57DC3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При достижении заданных оперативных  ограничений диапазона вторичного регулирования ГЭС, достижении  технологических ограничений регулировочного диапазона или ограничений  диапазона вторичного регулирования на всех ГА,  подключенных к </w:t>
      </w:r>
      <w:proofErr w:type="gramStart"/>
      <w:r w:rsidRPr="00F57DC3">
        <w:rPr>
          <w:rFonts w:eastAsia="TimesNewRoman"/>
          <w:lang w:eastAsia="en-US"/>
        </w:rPr>
        <w:t>ГРАМ</w:t>
      </w:r>
      <w:proofErr w:type="gramEnd"/>
      <w:r w:rsidRPr="00F57DC3">
        <w:rPr>
          <w:rFonts w:eastAsia="TimesNewRoman"/>
          <w:lang w:eastAsia="en-US"/>
        </w:rPr>
        <w:t xml:space="preserve">, дальнейшее  изменение вторичного задания ГЭС в сторону  ограничения должно блокироваться с выдачей соответствующего сообщения </w:t>
      </w:r>
      <w:r w:rsidR="001A4699">
        <w:rPr>
          <w:rFonts w:eastAsia="TimesNewRoman"/>
          <w:lang w:eastAsia="en-US"/>
        </w:rPr>
        <w:t xml:space="preserve">оперативному </w:t>
      </w:r>
      <w:r w:rsidRPr="00F57DC3">
        <w:rPr>
          <w:rFonts w:eastAsia="TimesNewRoman"/>
          <w:lang w:eastAsia="en-US"/>
        </w:rPr>
        <w:t>персоналу ГЭС и  телесигналов блокировки регулирования на загрузку или  разгрузку ГЭС в ЦС (ЦКС) АРЧМ. Непрерывный</w:t>
      </w:r>
      <w:r w:rsidR="0062265B" w:rsidRPr="00F57DC3">
        <w:rPr>
          <w:rFonts w:eastAsia="TimesNewRoman"/>
          <w:lang w:eastAsia="en-US"/>
        </w:rPr>
        <w:t xml:space="preserve"> </w:t>
      </w:r>
      <w:r w:rsidRPr="00F57DC3">
        <w:rPr>
          <w:rFonts w:eastAsia="TimesNewRoman"/>
          <w:lang w:eastAsia="en-US"/>
        </w:rPr>
        <w:t>телесигнал блокировки автоматического вторичного регулирования на загрузку или разгрузку должен передаваться  в ЦС (ЦКС)  АРЧМ в течение  всего времени существования ограничений в ЦР</w:t>
      </w:r>
      <w:r w:rsidR="00D4568C" w:rsidRPr="00D4568C">
        <w:rPr>
          <w:rFonts w:eastAsia="TimesNewRoman"/>
        </w:rPr>
        <w:t xml:space="preserve"> </w:t>
      </w:r>
      <w:r w:rsidR="00D4568C">
        <w:rPr>
          <w:rFonts w:eastAsia="TimesNewRoman"/>
        </w:rPr>
        <w:t>резервного ПТК</w:t>
      </w:r>
      <w:r w:rsidRPr="00F57DC3">
        <w:rPr>
          <w:rFonts w:eastAsia="TimesNewRoman"/>
          <w:lang w:eastAsia="en-US"/>
        </w:rPr>
        <w:t xml:space="preserve"> </w:t>
      </w:r>
      <w:proofErr w:type="gramStart"/>
      <w:r w:rsidRPr="00F57DC3">
        <w:rPr>
          <w:rFonts w:eastAsia="TimesNewRoman"/>
          <w:lang w:eastAsia="en-US"/>
        </w:rPr>
        <w:t>ГРАМ</w:t>
      </w:r>
      <w:proofErr w:type="gramEnd"/>
      <w:r w:rsidRPr="00F57DC3">
        <w:rPr>
          <w:rFonts w:eastAsia="TimesNewRoman"/>
          <w:lang w:eastAsia="en-US"/>
        </w:rPr>
        <w:t xml:space="preserve"> ГЭС.</w:t>
      </w:r>
    </w:p>
    <w:p w:rsidR="00453278" w:rsidRPr="00EA1286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b/>
        </w:rPr>
      </w:pPr>
      <w:r w:rsidRPr="00F57DC3">
        <w:rPr>
          <w:rFonts w:eastAsia="TimesNewRoman"/>
          <w:lang w:eastAsia="en-US"/>
        </w:rPr>
        <w:t xml:space="preserve">В ЦР </w:t>
      </w:r>
      <w:r w:rsidR="00D4568C">
        <w:rPr>
          <w:rFonts w:eastAsia="TimesNewRoman"/>
        </w:rPr>
        <w:t xml:space="preserve">резервного ПТК </w:t>
      </w:r>
      <w:proofErr w:type="gramStart"/>
      <w:r w:rsidRPr="00F57DC3">
        <w:rPr>
          <w:rFonts w:eastAsia="TimesNewRoman"/>
          <w:lang w:eastAsia="en-US"/>
        </w:rPr>
        <w:t>ГРАМ</w:t>
      </w:r>
      <w:proofErr w:type="gramEnd"/>
      <w:r w:rsidRPr="00F57DC3">
        <w:rPr>
          <w:rFonts w:eastAsia="TimesNewRoman"/>
          <w:lang w:eastAsia="en-US"/>
        </w:rPr>
        <w:t xml:space="preserve"> изменение активной мощности ГА по заданиям</w:t>
      </w:r>
      <w:r w:rsidR="0062265B" w:rsidRPr="00F57DC3">
        <w:rPr>
          <w:rFonts w:eastAsia="TimesNewRoman"/>
          <w:lang w:eastAsia="en-US"/>
        </w:rPr>
        <w:t xml:space="preserve"> </w:t>
      </w:r>
      <w:r w:rsidRPr="00F57DC3">
        <w:rPr>
          <w:rFonts w:eastAsia="TimesNewRoman"/>
        </w:rPr>
        <w:t>ЦС (ЦКС) АРЧМ должно производиться в пределах регулировочного   диапазона ГА при существующем напоре без автоматического перевода ГА через зоны ограниченной или недопустимой работы</w:t>
      </w:r>
      <w:r w:rsidRPr="00EA1286">
        <w:rPr>
          <w:rFonts w:eastAsia="TimesNewRoman"/>
          <w:b/>
        </w:rPr>
        <w:t xml:space="preserve">.  Перевод </w:t>
      </w:r>
      <w:proofErr w:type="gramStart"/>
      <w:r w:rsidRPr="00EA1286">
        <w:rPr>
          <w:rFonts w:eastAsia="TimesNewRoman"/>
          <w:b/>
        </w:rPr>
        <w:t>ГА</w:t>
      </w:r>
      <w:proofErr w:type="gramEnd"/>
      <w:r w:rsidRPr="00EA1286">
        <w:rPr>
          <w:rFonts w:eastAsia="TimesNewRoman"/>
          <w:b/>
        </w:rPr>
        <w:t xml:space="preserve"> через</w:t>
      </w:r>
      <w:r w:rsidR="0062265B" w:rsidRPr="00EA1286">
        <w:rPr>
          <w:rFonts w:eastAsia="TimesNewRoman"/>
          <w:b/>
        </w:rPr>
        <w:t xml:space="preserve"> </w:t>
      </w:r>
      <w:r w:rsidRPr="00EA1286">
        <w:rPr>
          <w:rFonts w:eastAsia="TimesNewRoman"/>
          <w:b/>
        </w:rPr>
        <w:t>зоны ограниченной или недопустимой работы для создания (восстановления) диапазона вторичного регулирования ГЭС должен осуществляться персоналом ГЭС с переводом ГА на индивидуальное управление.</w:t>
      </w:r>
    </w:p>
    <w:p w:rsidR="00453278" w:rsidRPr="00EA1286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EA1286">
        <w:rPr>
          <w:rFonts w:eastAsia="TimesNewRoman"/>
        </w:rPr>
        <w:t xml:space="preserve">Заданные в ЦР </w:t>
      </w:r>
      <w:r w:rsidR="00D4568C">
        <w:rPr>
          <w:rFonts w:eastAsia="TimesNewRoman"/>
        </w:rPr>
        <w:t xml:space="preserve">резервного ПТК </w:t>
      </w:r>
      <w:proofErr w:type="gramStart"/>
      <w:r w:rsidRPr="00EA1286">
        <w:rPr>
          <w:rFonts w:eastAsia="TimesNewRoman"/>
        </w:rPr>
        <w:t>ГРАМ</w:t>
      </w:r>
      <w:proofErr w:type="gramEnd"/>
      <w:r w:rsidRPr="00EA1286">
        <w:rPr>
          <w:rFonts w:eastAsia="TimesNewRoman"/>
        </w:rPr>
        <w:t xml:space="preserve"> ограничения диапазона вторичного регулирования ГА не должны препятствовать реализации команд</w:t>
      </w:r>
      <w:r w:rsidR="0062265B" w:rsidRPr="00EA1286">
        <w:rPr>
          <w:rFonts w:eastAsia="TimesNewRoman"/>
        </w:rPr>
        <w:t xml:space="preserve"> </w:t>
      </w:r>
      <w:r w:rsidRPr="00EA1286">
        <w:rPr>
          <w:rFonts w:eastAsia="TimesNewRoman"/>
        </w:rPr>
        <w:t>противоаварийной автоматики.</w:t>
      </w:r>
    </w:p>
    <w:p w:rsidR="00453278" w:rsidRPr="00D4568C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D4568C">
        <w:rPr>
          <w:rFonts w:eastAsia="TimesNewRoman"/>
        </w:rPr>
        <w:t xml:space="preserve">ЦР </w:t>
      </w:r>
      <w:r w:rsidR="00D4568C" w:rsidRPr="00D4568C">
        <w:rPr>
          <w:rFonts w:eastAsia="TimesNewRoman"/>
        </w:rPr>
        <w:t xml:space="preserve">резервного ПТК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должен поддерживать неизменной суммарную активную мощность ГЭС в соответствии с суммарным заданием ГЭС после ручного или автоматического включения или отключения работающего в ГРАМ ГА, при пуске, останове или изменении активной мощности ГА, работающих в режиме индивидуального регулирования. В ЦР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 должно производиться автоматическое изменение суммарного задания ГЭС при автоматическом  отключении или при пуске и загрузке ГА по командам ПАА.</w:t>
      </w:r>
    </w:p>
    <w:p w:rsidR="00453278" w:rsidRPr="00D4568C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D4568C">
        <w:rPr>
          <w:rFonts w:eastAsia="TimesNewRoman"/>
        </w:rPr>
        <w:t xml:space="preserve">В ЦР </w:t>
      </w:r>
      <w:r w:rsidR="00D4568C">
        <w:rPr>
          <w:rFonts w:eastAsia="TimesNewRoman"/>
        </w:rPr>
        <w:t xml:space="preserve">резервного ПТК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должно  быть предусмотрено автоматическое исключение ГА от управления ГРАМ при  фиксации неисправности связи с САУ ГА, неисправности  самой САУ ГА, при срабатывании технологических защит ГА и действия стационарных  систем контроля технического  состояния ГА. Останов ГА по команде  персонала ГЭС или по  факту срабатывания </w:t>
      </w:r>
      <w:r w:rsidRPr="00D4568C">
        <w:rPr>
          <w:rFonts w:eastAsia="TimesNewRoman"/>
        </w:rPr>
        <w:lastRenderedPageBreak/>
        <w:t xml:space="preserve">защит на отключение ГА  должен приводить к его автоматическому исключению от управления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с перераспределением нагрузки между подключенными к ГРАМ ГА в  пределах заданных ограничений.</w:t>
      </w:r>
    </w:p>
    <w:p w:rsidR="00453278" w:rsidRPr="00D4568C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D4568C">
        <w:rPr>
          <w:rFonts w:eastAsia="TimesNewRoman"/>
        </w:rPr>
        <w:t xml:space="preserve">При получении команд ПАА на отключение ГА  или изменение мощности ГЭС ЦР </w:t>
      </w:r>
      <w:r w:rsidR="00D4568C">
        <w:rPr>
          <w:rFonts w:eastAsia="TimesNewRoman"/>
        </w:rPr>
        <w:t xml:space="preserve">резервного ПТК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должен автоматически блокировать изменение вторичного и планового задания ГЭС. Снятие блокировки производится персоналом ГЭС вручную, с</w:t>
      </w:r>
      <w:r w:rsidR="0062265B" w:rsidRPr="00D4568C">
        <w:rPr>
          <w:rFonts w:eastAsia="TimesNewRoman"/>
        </w:rPr>
        <w:t xml:space="preserve"> </w:t>
      </w:r>
      <w:r w:rsidRPr="00D4568C">
        <w:rPr>
          <w:rFonts w:eastAsia="TimesNewRoman"/>
        </w:rPr>
        <w:t>разрешения диспетчера КРДУ.</w:t>
      </w:r>
    </w:p>
    <w:p w:rsidR="00453278" w:rsidRPr="00D4568C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D4568C">
        <w:rPr>
          <w:rFonts w:eastAsia="TimesNewRoman"/>
        </w:rPr>
        <w:t xml:space="preserve">При вводе в работу ЦР </w:t>
      </w:r>
      <w:r w:rsidR="00D4568C" w:rsidRPr="00D4568C">
        <w:rPr>
          <w:rFonts w:eastAsia="TimesNewRoman"/>
        </w:rPr>
        <w:t xml:space="preserve">резервного ПТК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, а  также при снятии блокировки автоматического вторичного регулирования, суммарное  задание ГЭС должно автоматически устанавливаться в нем  равным фактической мощности ГЭС. При подключении к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 первого ГА заданная ему от ЦР </w:t>
      </w:r>
      <w:r w:rsidR="00D4568C">
        <w:rPr>
          <w:rFonts w:eastAsia="TimesNewRoman"/>
        </w:rPr>
        <w:t xml:space="preserve">резервного ПТК </w:t>
      </w:r>
      <w:r w:rsidRPr="00D4568C">
        <w:rPr>
          <w:rFonts w:eastAsia="TimesNewRoman"/>
        </w:rPr>
        <w:t>ГРАМ мощность должна устанавливаться равной его фактической  мощности.</w:t>
      </w:r>
    </w:p>
    <w:p w:rsidR="00453278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D4568C">
        <w:rPr>
          <w:rFonts w:eastAsia="TimesNewRoman"/>
        </w:rPr>
        <w:t xml:space="preserve">ЦР </w:t>
      </w:r>
      <w:r w:rsidR="00D4568C">
        <w:rPr>
          <w:rFonts w:eastAsia="TimesNewRoman"/>
        </w:rPr>
        <w:t xml:space="preserve">резервного ПТК </w:t>
      </w:r>
      <w:proofErr w:type="gramStart"/>
      <w:r w:rsidRPr="00D4568C">
        <w:rPr>
          <w:rFonts w:eastAsia="TimesNewRoman"/>
        </w:rPr>
        <w:t>ГРАМ</w:t>
      </w:r>
      <w:proofErr w:type="gramEnd"/>
      <w:r w:rsidRPr="00D4568C">
        <w:rPr>
          <w:rFonts w:eastAsia="TimesNewRoman"/>
        </w:rPr>
        <w:t xml:space="preserve"> ГЭС  должен формировать информацию о величине текущего вторичного резерва ГЭС на  разгрузку и на загрузку, предоставлять ее для персонала ГЭС и  передавать ее в ЦС (ЦКС) АРЧМ.</w:t>
      </w:r>
    </w:p>
    <w:p w:rsidR="006166E6" w:rsidRDefault="006166E6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="TimesNewRoman"/>
        </w:rPr>
        <w:t xml:space="preserve">Для взаимодействия </w:t>
      </w:r>
      <w:proofErr w:type="gramStart"/>
      <w:r w:rsidRPr="006166E6">
        <w:rPr>
          <w:rFonts w:eastAsia="TimesNewRoman"/>
        </w:rPr>
        <w:t>ГРАМ</w:t>
      </w:r>
      <w:proofErr w:type="gramEnd"/>
      <w:r w:rsidRPr="006166E6">
        <w:rPr>
          <w:rFonts w:eastAsia="TimesNewRoman"/>
        </w:rPr>
        <w:t xml:space="preserve"> ГЭС и</w:t>
      </w:r>
      <w:r>
        <w:rPr>
          <w:rFonts w:eastAsia="TimesNewRoman"/>
        </w:rPr>
        <w:t xml:space="preserve"> САУ ГА организуются</w:t>
      </w:r>
      <w:r w:rsidRPr="006166E6">
        <w:rPr>
          <w:rFonts w:eastAsiaTheme="minorHAnsi"/>
        </w:rPr>
        <w:t>:</w:t>
      </w:r>
    </w:p>
    <w:p w:rsid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="TimesNewRoman"/>
        </w:rPr>
        <w:t xml:space="preserve">Прием и передача  телеинформации с контролем исправности каналов связи ЦР </w:t>
      </w:r>
      <w:r w:rsidR="0081563D">
        <w:rPr>
          <w:rFonts w:eastAsia="TimesNewRoman"/>
        </w:rPr>
        <w:t xml:space="preserve">резервного ПТК </w:t>
      </w:r>
      <w:proofErr w:type="gramStart"/>
      <w:r w:rsidRPr="006166E6">
        <w:rPr>
          <w:rFonts w:eastAsia="TimesNewRoman"/>
        </w:rPr>
        <w:t>ГРАМ</w:t>
      </w:r>
      <w:proofErr w:type="gramEnd"/>
      <w:r w:rsidRPr="006166E6">
        <w:rPr>
          <w:rFonts w:eastAsia="TimesNewRoman"/>
        </w:rPr>
        <w:t xml:space="preserve"> с САУ ГА</w:t>
      </w:r>
      <w:r w:rsidRPr="006166E6">
        <w:rPr>
          <w:rFonts w:eastAsiaTheme="minorHAnsi"/>
        </w:rPr>
        <w:t>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="TimesNewRoman"/>
        </w:rPr>
        <w:t xml:space="preserve">Формирование и передача от  САУ ГА в ЦР </w:t>
      </w:r>
      <w:r w:rsidR="0081563D">
        <w:rPr>
          <w:rFonts w:eastAsia="TimesNewRoman"/>
        </w:rPr>
        <w:t xml:space="preserve">резервного ПТК </w:t>
      </w:r>
      <w:proofErr w:type="gramStart"/>
      <w:r w:rsidRPr="006166E6">
        <w:rPr>
          <w:rFonts w:eastAsia="TimesNewRoman"/>
        </w:rPr>
        <w:t>ГРАМ</w:t>
      </w:r>
      <w:proofErr w:type="gramEnd"/>
      <w:r w:rsidRPr="006166E6">
        <w:rPr>
          <w:rFonts w:eastAsia="TimesNewRoman"/>
        </w:rPr>
        <w:t xml:space="preserve"> сигналов готовности ГА к загрузке</w:t>
      </w:r>
      <w:r w:rsidRPr="006166E6">
        <w:rPr>
          <w:rFonts w:eastAsiaTheme="minorHAnsi"/>
        </w:rPr>
        <w:t xml:space="preserve">, </w:t>
      </w:r>
      <w:r w:rsidRPr="006166E6">
        <w:rPr>
          <w:rFonts w:eastAsia="TimesNewRoman"/>
        </w:rPr>
        <w:t>разгрузке</w:t>
      </w:r>
      <w:r w:rsidRPr="006166E6">
        <w:rPr>
          <w:rFonts w:eastAsiaTheme="minorHAnsi"/>
        </w:rPr>
        <w:t xml:space="preserve">, </w:t>
      </w:r>
      <w:r w:rsidRPr="006166E6">
        <w:rPr>
          <w:rFonts w:eastAsia="TimesNewRoman"/>
        </w:rPr>
        <w:t>групповому  регулированию</w:t>
      </w:r>
      <w:r w:rsidRPr="006166E6">
        <w:rPr>
          <w:rFonts w:eastAsiaTheme="minorHAnsi"/>
        </w:rPr>
        <w:t>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Theme="minorHAnsi"/>
        </w:rPr>
        <w:t>Ф</w:t>
      </w:r>
      <w:r w:rsidRPr="006166E6">
        <w:rPr>
          <w:rFonts w:eastAsia="TimesNewRoman"/>
        </w:rPr>
        <w:t xml:space="preserve">ормирование  и передачу из  ЦР </w:t>
      </w:r>
      <w:r w:rsidR="0081563D">
        <w:rPr>
          <w:rFonts w:eastAsia="TimesNewRoman"/>
        </w:rPr>
        <w:t xml:space="preserve">резервного ПТК </w:t>
      </w:r>
      <w:proofErr w:type="gramStart"/>
      <w:r w:rsidRPr="006166E6">
        <w:rPr>
          <w:rFonts w:eastAsia="TimesNewRoman"/>
        </w:rPr>
        <w:t>ГРАМ</w:t>
      </w:r>
      <w:proofErr w:type="gramEnd"/>
      <w:r w:rsidRPr="006166E6">
        <w:rPr>
          <w:rFonts w:eastAsia="TimesNewRoman"/>
        </w:rPr>
        <w:t xml:space="preserve"> в САУ ГА команд на включение </w:t>
      </w:r>
      <w:r w:rsidRPr="006166E6">
        <w:rPr>
          <w:rFonts w:eastAsiaTheme="minorHAnsi"/>
        </w:rPr>
        <w:t xml:space="preserve">/ </w:t>
      </w:r>
      <w:r w:rsidRPr="006166E6">
        <w:rPr>
          <w:rFonts w:eastAsia="TimesNewRoman"/>
        </w:rPr>
        <w:t>отключение группового регулирования</w:t>
      </w:r>
      <w:r w:rsidRPr="006166E6">
        <w:rPr>
          <w:rFonts w:eastAsiaTheme="minorHAnsi"/>
        </w:rPr>
        <w:t xml:space="preserve">, </w:t>
      </w:r>
      <w:r w:rsidRPr="006166E6">
        <w:rPr>
          <w:rFonts w:eastAsia="TimesNewRoman"/>
        </w:rPr>
        <w:t>заданий на изменение активной мощности ГА</w:t>
      </w:r>
      <w:r w:rsidRPr="006166E6">
        <w:rPr>
          <w:rFonts w:eastAsiaTheme="minorHAnsi"/>
        </w:rPr>
        <w:t>.</w:t>
      </w:r>
    </w:p>
    <w:p w:rsidR="006166E6" w:rsidRPr="0081563D" w:rsidRDefault="006166E6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81563D">
        <w:rPr>
          <w:rFonts w:eastAsia="TimesNewRoman"/>
        </w:rPr>
        <w:t xml:space="preserve">От САУ ГА в ЦР </w:t>
      </w:r>
      <w:r w:rsidR="0081563D" w:rsidRPr="0081563D">
        <w:rPr>
          <w:rFonts w:eastAsia="TimesNewRoman"/>
        </w:rPr>
        <w:t xml:space="preserve">резервного ПТК </w:t>
      </w:r>
      <w:proofErr w:type="gramStart"/>
      <w:r w:rsidRPr="0081563D">
        <w:rPr>
          <w:rFonts w:eastAsia="TimesNewRoman"/>
        </w:rPr>
        <w:t>ГРАМ</w:t>
      </w:r>
      <w:proofErr w:type="gramEnd"/>
      <w:r w:rsidRPr="0081563D">
        <w:rPr>
          <w:rFonts w:eastAsia="TimesNewRoman"/>
        </w:rPr>
        <w:t xml:space="preserve"> ГЭС </w:t>
      </w:r>
      <w:r w:rsidR="0081563D">
        <w:rPr>
          <w:rFonts w:eastAsia="TimesNewRoman"/>
        </w:rPr>
        <w:t>обеспечивается</w:t>
      </w:r>
      <w:r w:rsidRPr="0081563D">
        <w:rPr>
          <w:rFonts w:eastAsia="TimesNewRoman"/>
        </w:rPr>
        <w:t xml:space="preserve"> передача следующих сигналов</w:t>
      </w:r>
      <w:r w:rsidRPr="0081563D">
        <w:rPr>
          <w:rFonts w:eastAsiaTheme="minorHAnsi"/>
        </w:rPr>
        <w:t>:</w:t>
      </w:r>
    </w:p>
    <w:p w:rsidR="006166E6" w:rsidRPr="0081563D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81563D">
        <w:rPr>
          <w:rFonts w:eastAsiaTheme="minorHAnsi"/>
        </w:rPr>
        <w:t>С</w:t>
      </w:r>
      <w:r w:rsidRPr="0081563D">
        <w:rPr>
          <w:rFonts w:eastAsia="TimesNewRoman"/>
        </w:rPr>
        <w:t xml:space="preserve">игнал  готовности </w:t>
      </w:r>
      <w:proofErr w:type="gramStart"/>
      <w:r w:rsidRPr="0081563D">
        <w:rPr>
          <w:rFonts w:eastAsia="TimesNewRoman"/>
        </w:rPr>
        <w:t>ГА</w:t>
      </w:r>
      <w:proofErr w:type="gramEnd"/>
      <w:r w:rsidRPr="0081563D">
        <w:rPr>
          <w:rFonts w:eastAsia="TimesNewRoman"/>
        </w:rPr>
        <w:t xml:space="preserve"> к групповому регулированию</w:t>
      </w:r>
      <w:r w:rsidR="0081563D">
        <w:rPr>
          <w:rFonts w:eastAsiaTheme="minorHAnsi"/>
        </w:rPr>
        <w:t>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="TimesNewRoman"/>
        </w:rPr>
        <w:t xml:space="preserve">Сигнал подтверждения управления </w:t>
      </w:r>
      <w:proofErr w:type="gramStart"/>
      <w:r w:rsidRPr="006166E6">
        <w:rPr>
          <w:rFonts w:eastAsia="TimesNewRoman"/>
        </w:rPr>
        <w:t>ГА</w:t>
      </w:r>
      <w:proofErr w:type="gramEnd"/>
      <w:r w:rsidRPr="006166E6">
        <w:rPr>
          <w:rFonts w:eastAsia="TimesNewRoman"/>
        </w:rPr>
        <w:t xml:space="preserve"> от ЦР </w:t>
      </w:r>
      <w:r w:rsidR="0081563D">
        <w:rPr>
          <w:rFonts w:eastAsia="TimesNewRoman"/>
        </w:rPr>
        <w:t xml:space="preserve">резервного ПТК </w:t>
      </w:r>
      <w:r w:rsidRPr="006166E6">
        <w:rPr>
          <w:rFonts w:eastAsia="TimesNewRoman"/>
        </w:rPr>
        <w:t>ГРАМ.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Theme="minorHAnsi"/>
        </w:rPr>
        <w:t>С</w:t>
      </w:r>
      <w:r w:rsidRPr="006166E6">
        <w:rPr>
          <w:rFonts w:eastAsia="TimesNewRoman"/>
        </w:rPr>
        <w:t xml:space="preserve">игнал  достижения ограничения по максимальной и  минимальной мощности </w:t>
      </w:r>
      <w:proofErr w:type="gramStart"/>
      <w:r w:rsidRPr="006166E6">
        <w:rPr>
          <w:rFonts w:eastAsia="TimesNewRoman"/>
        </w:rPr>
        <w:t>ГА</w:t>
      </w:r>
      <w:proofErr w:type="gramEnd"/>
      <w:r w:rsidRPr="006166E6">
        <w:rPr>
          <w:rFonts w:eastAsiaTheme="minorHAnsi"/>
        </w:rPr>
        <w:t>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6166E6">
        <w:rPr>
          <w:rFonts w:eastAsiaTheme="minorHAnsi"/>
        </w:rPr>
        <w:t>С</w:t>
      </w:r>
      <w:r w:rsidRPr="006166E6">
        <w:rPr>
          <w:rFonts w:eastAsia="TimesNewRoman"/>
        </w:rPr>
        <w:t xml:space="preserve">игнал  отключения ГА от управления ЦР </w:t>
      </w:r>
      <w:r w:rsidR="0081563D">
        <w:rPr>
          <w:rFonts w:eastAsia="TimesNewRoman"/>
        </w:rPr>
        <w:t xml:space="preserve">резервного ПТК </w:t>
      </w:r>
      <w:proofErr w:type="gramStart"/>
      <w:r w:rsidRPr="006166E6">
        <w:rPr>
          <w:rFonts w:eastAsia="TimesNewRoman"/>
        </w:rPr>
        <w:t>ГРАМ</w:t>
      </w:r>
      <w:proofErr w:type="gramEnd"/>
      <w:r w:rsidRPr="006166E6">
        <w:rPr>
          <w:rFonts w:eastAsia="TimesNewRoman"/>
        </w:rPr>
        <w:t xml:space="preserve"> при его  останове или в результате действия технологических  защит ГА</w:t>
      </w:r>
      <w:r w:rsidRPr="006166E6">
        <w:rPr>
          <w:rFonts w:eastAsiaTheme="minorHAnsi"/>
        </w:rPr>
        <w:t>.</w:t>
      </w:r>
    </w:p>
    <w:p w:rsidR="006166E6" w:rsidRPr="0081563D" w:rsidRDefault="006166E6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81563D">
        <w:rPr>
          <w:rFonts w:eastAsia="TimesNewRoman"/>
        </w:rPr>
        <w:t xml:space="preserve">В САУ ГА от ЦР </w:t>
      </w:r>
      <w:r w:rsidR="0081563D">
        <w:rPr>
          <w:rFonts w:eastAsia="TimesNewRoman"/>
        </w:rPr>
        <w:t xml:space="preserve">резервного ПТК </w:t>
      </w:r>
      <w:proofErr w:type="gramStart"/>
      <w:r w:rsidRPr="0081563D">
        <w:rPr>
          <w:rFonts w:eastAsia="TimesNewRoman"/>
        </w:rPr>
        <w:t>ГРАМ</w:t>
      </w:r>
      <w:proofErr w:type="gramEnd"/>
      <w:r w:rsidRPr="0081563D">
        <w:rPr>
          <w:rFonts w:eastAsia="TimesNewRoman"/>
        </w:rPr>
        <w:t xml:space="preserve"> ГЭС должна  быть обеспечена передача следующей </w:t>
      </w:r>
      <w:r w:rsidR="0081563D">
        <w:rPr>
          <w:rFonts w:eastAsia="TimesNewRoman"/>
        </w:rPr>
        <w:t xml:space="preserve">  </w:t>
      </w:r>
      <w:r w:rsidRPr="0081563D">
        <w:rPr>
          <w:rFonts w:eastAsia="TimesNewRoman"/>
        </w:rPr>
        <w:t>информации</w:t>
      </w:r>
      <w:r w:rsidRPr="0081563D">
        <w:rPr>
          <w:rFonts w:eastAsiaTheme="minorHAnsi"/>
        </w:rPr>
        <w:t>:</w:t>
      </w:r>
    </w:p>
    <w:p w:rsidR="006166E6" w:rsidRPr="0081563D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81563D">
        <w:rPr>
          <w:rFonts w:eastAsiaTheme="minorHAnsi"/>
        </w:rPr>
        <w:t>К</w:t>
      </w:r>
      <w:r w:rsidRPr="0081563D">
        <w:rPr>
          <w:rFonts w:eastAsia="TimesNewRoman"/>
        </w:rPr>
        <w:t xml:space="preserve">оманда  включения </w:t>
      </w:r>
      <w:proofErr w:type="gramStart"/>
      <w:r w:rsidRPr="0081563D">
        <w:rPr>
          <w:rFonts w:eastAsia="TimesNewRoman"/>
        </w:rPr>
        <w:t>ГА</w:t>
      </w:r>
      <w:proofErr w:type="gramEnd"/>
      <w:r w:rsidRPr="0081563D">
        <w:rPr>
          <w:rFonts w:eastAsia="TimesNewRoman"/>
        </w:rPr>
        <w:t xml:space="preserve"> на  управление от ЦР </w:t>
      </w:r>
      <w:r w:rsidR="0081563D">
        <w:rPr>
          <w:rFonts w:eastAsia="TimesNewRoman"/>
        </w:rPr>
        <w:t xml:space="preserve">резервного ПТК </w:t>
      </w:r>
      <w:r w:rsidRPr="0081563D">
        <w:rPr>
          <w:rFonts w:eastAsia="TimesNewRoman"/>
        </w:rPr>
        <w:t>ГРАМ.</w:t>
      </w:r>
    </w:p>
    <w:p w:rsidR="006166E6" w:rsidRPr="0081563D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</w:rPr>
      </w:pPr>
      <w:r w:rsidRPr="0081563D">
        <w:rPr>
          <w:rFonts w:eastAsia="TimesNewRoman"/>
        </w:rPr>
        <w:t xml:space="preserve">Команда отключения </w:t>
      </w:r>
      <w:proofErr w:type="gramStart"/>
      <w:r w:rsidRPr="0081563D">
        <w:rPr>
          <w:rFonts w:eastAsia="TimesNewRoman"/>
        </w:rPr>
        <w:t>ГА</w:t>
      </w:r>
      <w:proofErr w:type="gramEnd"/>
      <w:r w:rsidRPr="0081563D">
        <w:rPr>
          <w:rFonts w:eastAsia="TimesNewRoman"/>
        </w:rPr>
        <w:t xml:space="preserve"> от ЦР </w:t>
      </w:r>
      <w:r w:rsidR="0081563D">
        <w:rPr>
          <w:rFonts w:eastAsia="TimesNewRoman"/>
        </w:rPr>
        <w:t xml:space="preserve">резервного ПТК </w:t>
      </w:r>
      <w:r w:rsidRPr="0081563D">
        <w:rPr>
          <w:rFonts w:eastAsia="TimesNewRoman"/>
        </w:rPr>
        <w:t>ГРАМ</w:t>
      </w:r>
      <w:r w:rsidRPr="0081563D">
        <w:rPr>
          <w:rFonts w:eastAsiaTheme="minorHAnsi"/>
        </w:rPr>
        <w:t>.</w:t>
      </w:r>
    </w:p>
    <w:p w:rsidR="006166E6" w:rsidRPr="0081563D" w:rsidRDefault="0081563D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81563D">
        <w:rPr>
          <w:rFonts w:eastAsia="TimesNewRoman"/>
        </w:rPr>
        <w:t>В</w:t>
      </w:r>
      <w:r w:rsidR="006166E6" w:rsidRPr="0081563D">
        <w:rPr>
          <w:rFonts w:eastAsia="TimesNewRoman"/>
        </w:rPr>
        <w:t xml:space="preserve"> системе </w:t>
      </w:r>
      <w:r w:rsidRPr="0081563D">
        <w:rPr>
          <w:rFonts w:eastAsia="TimesNewRoman"/>
        </w:rPr>
        <w:t xml:space="preserve">резервного ПТК </w:t>
      </w:r>
      <w:proofErr w:type="gramStart"/>
      <w:r w:rsidR="006166E6" w:rsidRPr="0081563D">
        <w:rPr>
          <w:rFonts w:eastAsia="TimesNewRoman"/>
        </w:rPr>
        <w:t>ГРАМ</w:t>
      </w:r>
      <w:proofErr w:type="gramEnd"/>
      <w:r w:rsidR="006166E6" w:rsidRPr="0081563D">
        <w:rPr>
          <w:rFonts w:eastAsia="TimesNewRoman"/>
        </w:rPr>
        <w:t xml:space="preserve"> ЗВМ  </w:t>
      </w:r>
      <w:r>
        <w:rPr>
          <w:rFonts w:eastAsia="TimesNewRoman"/>
        </w:rPr>
        <w:t>обеспечивает</w:t>
      </w:r>
      <w:r w:rsidR="006166E6" w:rsidRPr="0081563D">
        <w:rPr>
          <w:rFonts w:eastAsia="TimesNewRoman"/>
        </w:rPr>
        <w:t xml:space="preserve"> выполнение следующих функций: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166E6">
        <w:rPr>
          <w:rFonts w:eastAsia="TimesNewRoman"/>
        </w:rPr>
        <w:t>Включение/отключение централизованного управления ГЭС от ЦС  (ЦКС) АРЧМ.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166E6">
        <w:rPr>
          <w:rFonts w:eastAsia="TimesNewRoman"/>
        </w:rPr>
        <w:t>Прием и обработку вторичного задания ГЭС от ЦС (ЦКС) АРЧМ.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166E6">
        <w:rPr>
          <w:rFonts w:eastAsia="TimesNewRoman"/>
        </w:rPr>
        <w:t>Проверку достоверности поступающего вторичного задания ГЭС.</w:t>
      </w:r>
    </w:p>
    <w:p w:rsidR="006166E6" w:rsidRP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166E6">
        <w:rPr>
          <w:rFonts w:eastAsia="TimesNewRoman"/>
        </w:rPr>
        <w:t>Защиту от недопустимой величины изменения (скорости) вторичного задания ГЭС (защита от «скачка»).</w:t>
      </w:r>
    </w:p>
    <w:p w:rsidR="006166E6" w:rsidRDefault="006166E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166E6">
        <w:rPr>
          <w:rFonts w:eastAsia="TimesNewRoman"/>
        </w:rPr>
        <w:t xml:space="preserve">Блокировку изменения вторичного задания с запоминанием на выходе ЗВМ предшествовавшего значения вторичного задания. </w:t>
      </w:r>
    </w:p>
    <w:p w:rsidR="0081563D" w:rsidRPr="006166E6" w:rsidRDefault="0081563D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</w:rPr>
      </w:pPr>
    </w:p>
    <w:p w:rsidR="006166E6" w:rsidRPr="00D4568C" w:rsidRDefault="006166E6" w:rsidP="006166E6">
      <w:pPr>
        <w:pStyle w:val="a4"/>
        <w:autoSpaceDE w:val="0"/>
        <w:autoSpaceDN w:val="0"/>
        <w:adjustRightInd w:val="0"/>
        <w:ind w:left="1215"/>
        <w:jc w:val="both"/>
        <w:rPr>
          <w:rFonts w:eastAsia="TimesNewRoman"/>
        </w:rPr>
      </w:pPr>
    </w:p>
    <w:p w:rsidR="00453278" w:rsidRDefault="00453278" w:rsidP="006A130C">
      <w:pPr>
        <w:pStyle w:val="a4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b/>
        </w:rPr>
      </w:pPr>
      <w:r w:rsidRPr="00374865">
        <w:rPr>
          <w:rFonts w:eastAsia="TimesNewRoman"/>
          <w:b/>
        </w:rPr>
        <w:t>Для функционирования системы</w:t>
      </w:r>
      <w:r w:rsidR="00100846" w:rsidRPr="00374865">
        <w:rPr>
          <w:rFonts w:eastAsia="TimesNewRoman"/>
          <w:b/>
        </w:rPr>
        <w:t xml:space="preserve"> на базе</w:t>
      </w:r>
      <w:r w:rsidRPr="00374865">
        <w:rPr>
          <w:rFonts w:eastAsia="TimesNewRoman"/>
          <w:b/>
        </w:rPr>
        <w:t xml:space="preserve"> </w:t>
      </w:r>
      <w:r w:rsidR="00100846" w:rsidRPr="00374865">
        <w:rPr>
          <w:rFonts w:eastAsia="TimesNewRoman"/>
          <w:b/>
        </w:rPr>
        <w:t xml:space="preserve">резервного ПТК </w:t>
      </w:r>
      <w:proofErr w:type="gramStart"/>
      <w:r w:rsidRPr="00374865">
        <w:rPr>
          <w:rFonts w:eastAsia="TimesNewRoman"/>
          <w:b/>
        </w:rPr>
        <w:t>ГРАМ</w:t>
      </w:r>
      <w:proofErr w:type="gramEnd"/>
      <w:r w:rsidRPr="00374865">
        <w:rPr>
          <w:rFonts w:eastAsia="TimesNewRoman"/>
          <w:b/>
        </w:rPr>
        <w:t xml:space="preserve"> </w:t>
      </w:r>
      <w:r w:rsidR="00100846" w:rsidRPr="00374865">
        <w:rPr>
          <w:rFonts w:eastAsia="TimesNewRoman"/>
          <w:b/>
        </w:rPr>
        <w:t>устанавливаются и монтируются аппаратно-программные средства для формирования и передачи</w:t>
      </w:r>
      <w:r w:rsidRPr="00374865">
        <w:rPr>
          <w:rFonts w:eastAsia="TimesNewRoman"/>
          <w:b/>
        </w:rPr>
        <w:t xml:space="preserve"> </w:t>
      </w:r>
      <w:r w:rsidR="00100846" w:rsidRPr="00374865">
        <w:rPr>
          <w:rFonts w:eastAsia="TimesNewRoman"/>
          <w:b/>
        </w:rPr>
        <w:t xml:space="preserve">от основного (действующего)  ПТК </w:t>
      </w:r>
      <w:r w:rsidRPr="00374865">
        <w:rPr>
          <w:rFonts w:eastAsia="TimesNewRoman"/>
          <w:b/>
        </w:rPr>
        <w:t xml:space="preserve">ГРАМ следующей информации: </w:t>
      </w:r>
    </w:p>
    <w:p w:rsidR="00633405" w:rsidRPr="00374865" w:rsidRDefault="00633405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b/>
        </w:rPr>
      </w:pPr>
    </w:p>
    <w:p w:rsidR="00453278" w:rsidRPr="00633405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33405">
        <w:rPr>
          <w:rFonts w:eastAsia="TimesNewRoman"/>
        </w:rPr>
        <w:t>А</w:t>
      </w:r>
      <w:r w:rsidR="00453278" w:rsidRPr="00633405">
        <w:rPr>
          <w:rFonts w:eastAsia="TimesNewRoman"/>
        </w:rPr>
        <w:t>ктивн</w:t>
      </w:r>
      <w:r>
        <w:rPr>
          <w:rFonts w:eastAsia="TimesNewRoman"/>
        </w:rPr>
        <w:t>ая мощность каждого  генератора.</w:t>
      </w:r>
    </w:p>
    <w:p w:rsidR="00453278" w:rsidRPr="00633405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633405">
        <w:rPr>
          <w:rFonts w:eastAsia="TimesNewRoman"/>
        </w:rPr>
        <w:t>С</w:t>
      </w:r>
      <w:r>
        <w:rPr>
          <w:rFonts w:eastAsia="TimesNewRoman"/>
        </w:rPr>
        <w:t>уммарная активная мощность ГЭС.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В</w:t>
      </w:r>
      <w:r w:rsidR="00453278" w:rsidRPr="00100846">
        <w:rPr>
          <w:rFonts w:eastAsia="TimesNewRoman"/>
        </w:rPr>
        <w:t>еличина открытия напр</w:t>
      </w:r>
      <w:r>
        <w:rPr>
          <w:rFonts w:eastAsia="TimesNewRoman"/>
        </w:rPr>
        <w:t>авляющего аппарата  гидротурбин.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Ч</w:t>
      </w:r>
      <w:r w:rsidR="00453278" w:rsidRPr="00100846">
        <w:rPr>
          <w:rFonts w:eastAsia="TimesNewRoman"/>
        </w:rPr>
        <w:t>астота эл</w:t>
      </w:r>
      <w:r>
        <w:rPr>
          <w:rFonts w:eastAsia="TimesNewRoman"/>
        </w:rPr>
        <w:t>ектрического тока на  шинах ГЭС.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Задание плановой мощности ГЭС.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Фактическое значение напора ГЭС.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П</w:t>
      </w:r>
      <w:r w:rsidR="00453278" w:rsidRPr="00100846">
        <w:rPr>
          <w:rFonts w:eastAsia="TimesNewRoman"/>
        </w:rPr>
        <w:t>оло</w:t>
      </w:r>
      <w:r>
        <w:rPr>
          <w:rFonts w:eastAsia="TimesNewRoman"/>
        </w:rPr>
        <w:t>жение генераторных выключателей.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lastRenderedPageBreak/>
        <w:t>С</w:t>
      </w:r>
      <w:r w:rsidR="006F5B31" w:rsidRPr="00100846">
        <w:rPr>
          <w:rFonts w:eastAsia="TimesNewRoman"/>
        </w:rPr>
        <w:t>игналы срабатывания ПА</w:t>
      </w:r>
      <w:r w:rsidR="00CD3222" w:rsidRPr="00100846">
        <w:rPr>
          <w:rFonts w:eastAsia="TimesNewRoman"/>
        </w:rPr>
        <w:t>А</w:t>
      </w:r>
      <w:r>
        <w:rPr>
          <w:rFonts w:eastAsia="TimesNewRoman"/>
        </w:rPr>
        <w:t>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С</w:t>
      </w:r>
      <w:r w:rsidR="00453278" w:rsidRPr="00100846">
        <w:rPr>
          <w:rFonts w:eastAsia="TimesNewRoman"/>
        </w:rPr>
        <w:t xml:space="preserve">игналы отключения </w:t>
      </w:r>
      <w:r>
        <w:rPr>
          <w:rFonts w:eastAsia="TimesNewRoman"/>
        </w:rPr>
        <w:t>и  включения ЗВМ персоналом ГЭС.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С</w:t>
      </w:r>
      <w:r w:rsidR="00453278" w:rsidRPr="00100846">
        <w:rPr>
          <w:rFonts w:eastAsia="TimesNewRoman"/>
        </w:rPr>
        <w:t>игналы включения каждо</w:t>
      </w:r>
      <w:r>
        <w:rPr>
          <w:rFonts w:eastAsia="TimesNewRoman"/>
        </w:rPr>
        <w:t xml:space="preserve">го </w:t>
      </w:r>
      <w:proofErr w:type="gramStart"/>
      <w:r>
        <w:rPr>
          <w:rFonts w:eastAsia="TimesNewRoman"/>
        </w:rPr>
        <w:t>ГА</w:t>
      </w:r>
      <w:proofErr w:type="gramEnd"/>
      <w:r>
        <w:rPr>
          <w:rFonts w:eastAsia="TimesNewRoman"/>
        </w:rPr>
        <w:t xml:space="preserve"> на  управление от ЦР ГРАМ.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С</w:t>
      </w:r>
      <w:r w:rsidR="00453278" w:rsidRPr="00100846">
        <w:rPr>
          <w:rFonts w:eastAsia="TimesNewRoman"/>
        </w:rPr>
        <w:t>игналы отключения ка</w:t>
      </w:r>
      <w:r>
        <w:rPr>
          <w:rFonts w:eastAsia="TimesNewRoman"/>
        </w:rPr>
        <w:t xml:space="preserve">ждого </w:t>
      </w:r>
      <w:proofErr w:type="gramStart"/>
      <w:r>
        <w:rPr>
          <w:rFonts w:eastAsia="TimesNewRoman"/>
        </w:rPr>
        <w:t>ГА</w:t>
      </w:r>
      <w:proofErr w:type="gramEnd"/>
      <w:r>
        <w:rPr>
          <w:rFonts w:eastAsia="TimesNewRoman"/>
        </w:rPr>
        <w:t xml:space="preserve">  от управления ЦР ГРАМ.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С</w:t>
      </w:r>
      <w:r w:rsidR="00453278" w:rsidRPr="00100846">
        <w:rPr>
          <w:rFonts w:eastAsia="TimesNewRoman"/>
        </w:rPr>
        <w:t>игна</w:t>
      </w:r>
      <w:r>
        <w:rPr>
          <w:rFonts w:eastAsia="TimesNewRoman"/>
        </w:rPr>
        <w:t>лы изменения режима работы ГРАМ.</w:t>
      </w:r>
    </w:p>
    <w:p w:rsidR="00453278" w:rsidRPr="00100846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Р</w:t>
      </w:r>
      <w:r w:rsidR="00453278" w:rsidRPr="00100846">
        <w:rPr>
          <w:rFonts w:eastAsia="TimesNewRoman"/>
        </w:rPr>
        <w:t>егулирование мощ</w:t>
      </w:r>
      <w:r>
        <w:rPr>
          <w:rFonts w:eastAsia="TimesNewRoman"/>
        </w:rPr>
        <w:t>ности или регулирование частоты.</w:t>
      </w:r>
    </w:p>
    <w:p w:rsidR="00374865" w:rsidRDefault="0063340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К</w:t>
      </w:r>
      <w:r w:rsidR="00453278" w:rsidRPr="00100846">
        <w:rPr>
          <w:rFonts w:eastAsia="TimesNewRoman"/>
        </w:rPr>
        <w:t>оманды на загрузку или  разгрузку ГЭС.</w:t>
      </w:r>
    </w:p>
    <w:p w:rsidR="00374865" w:rsidRDefault="00374865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</w:rPr>
      </w:pPr>
    </w:p>
    <w:p w:rsidR="00453278" w:rsidRDefault="00374865" w:rsidP="006A130C">
      <w:pPr>
        <w:pStyle w:val="a4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b/>
        </w:rPr>
      </w:pPr>
      <w:r w:rsidRPr="00374865">
        <w:rPr>
          <w:b/>
        </w:rPr>
        <w:t>Согласно проект</w:t>
      </w:r>
      <w:r w:rsidR="00DC656E">
        <w:rPr>
          <w:b/>
        </w:rPr>
        <w:t>у</w:t>
      </w:r>
      <w:r w:rsidRPr="00374865">
        <w:rPr>
          <w:b/>
        </w:rPr>
        <w:t xml:space="preserve"> ПГПИ-66.09.11.АТХ.00 </w:t>
      </w:r>
      <w:r w:rsidRPr="00374865">
        <w:rPr>
          <w:rFonts w:eastAsia="TimesNewRoman"/>
          <w:b/>
        </w:rPr>
        <w:t>для организации</w:t>
      </w:r>
      <w:r w:rsidR="00453278" w:rsidRPr="00374865">
        <w:rPr>
          <w:rFonts w:eastAsia="TimesNewRoman"/>
          <w:b/>
        </w:rPr>
        <w:t xml:space="preserve"> в</w:t>
      </w:r>
      <w:r w:rsidR="00C50647" w:rsidRPr="00374865">
        <w:rPr>
          <w:rFonts w:eastAsia="TimesNewRoman"/>
          <w:b/>
        </w:rPr>
        <w:t xml:space="preserve">заимодействия  между </w:t>
      </w:r>
      <w:proofErr w:type="gramStart"/>
      <w:r w:rsidR="00C50647" w:rsidRPr="00374865">
        <w:rPr>
          <w:rFonts w:eastAsia="TimesNewRoman"/>
          <w:b/>
        </w:rPr>
        <w:t>ГРАМ</w:t>
      </w:r>
      <w:proofErr w:type="gramEnd"/>
      <w:r w:rsidR="00C50647" w:rsidRPr="00374865">
        <w:rPr>
          <w:rFonts w:eastAsia="TimesNewRoman"/>
          <w:b/>
        </w:rPr>
        <w:t xml:space="preserve"> Кривопорожской ГЭС</w:t>
      </w:r>
      <w:r w:rsidRPr="00374865">
        <w:rPr>
          <w:rFonts w:eastAsia="TimesNewRoman"/>
          <w:b/>
        </w:rPr>
        <w:t xml:space="preserve"> и ЦС (ЦКС) АРЧМ выполняются следующие работы:</w:t>
      </w:r>
    </w:p>
    <w:p w:rsidR="00374865" w:rsidRPr="00374865" w:rsidRDefault="0037486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b/>
        </w:rPr>
      </w:pPr>
      <w:r>
        <w:rPr>
          <w:rFonts w:eastAsia="TimesNewRoman"/>
          <w:b/>
        </w:rPr>
        <w:t xml:space="preserve"> </w:t>
      </w:r>
      <w:r>
        <w:rPr>
          <w:rFonts w:eastAsia="TimesNewRoman"/>
        </w:rPr>
        <w:t xml:space="preserve">Прокладывается два оптоволоконных кабеля основной и резервный от аппаратной </w:t>
      </w:r>
      <w:r w:rsidR="00533896">
        <w:rPr>
          <w:rFonts w:eastAsia="TimesNewRoman"/>
        </w:rPr>
        <w:t xml:space="preserve">   </w:t>
      </w:r>
      <w:r>
        <w:rPr>
          <w:rFonts w:eastAsia="TimesNewRoman"/>
        </w:rPr>
        <w:t xml:space="preserve">СДТУ ГЭС-14 до шкафов ПТК </w:t>
      </w:r>
      <w:proofErr w:type="gramStart"/>
      <w:r>
        <w:rPr>
          <w:rFonts w:eastAsia="TimesNewRoman"/>
        </w:rPr>
        <w:t>ГРАМ</w:t>
      </w:r>
      <w:proofErr w:type="gramEnd"/>
      <w:r>
        <w:rPr>
          <w:rFonts w:eastAsia="TimesNewRoman"/>
        </w:rPr>
        <w:t xml:space="preserve"> (основного и резервного).</w:t>
      </w:r>
    </w:p>
    <w:p w:rsidR="00374865" w:rsidRDefault="0037486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374865">
        <w:rPr>
          <w:rFonts w:eastAsia="TimesNewRoman"/>
        </w:rPr>
        <w:t xml:space="preserve"> Монтируется оборудование сопряжения оптоволоконного кабеля и систем </w:t>
      </w:r>
      <w:proofErr w:type="gramStart"/>
      <w:r w:rsidRPr="00374865">
        <w:rPr>
          <w:rFonts w:eastAsia="TimesNewRoman"/>
        </w:rPr>
        <w:t>ГРАМ</w:t>
      </w:r>
      <w:proofErr w:type="gramEnd"/>
      <w:r w:rsidRPr="00374865">
        <w:rPr>
          <w:rFonts w:eastAsia="TimesNewRoman"/>
        </w:rPr>
        <w:t xml:space="preserve"> и СДТУ.</w:t>
      </w:r>
    </w:p>
    <w:p w:rsidR="00E152DD" w:rsidRDefault="00374865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E152DD">
        <w:rPr>
          <w:rFonts w:eastAsia="TimesNewRoman"/>
        </w:rPr>
        <w:t xml:space="preserve"> </w:t>
      </w:r>
      <w:r w:rsidR="00E152DD" w:rsidRPr="00E152DD">
        <w:rPr>
          <w:rFonts w:eastAsia="TimesNewRoman"/>
        </w:rPr>
        <w:t xml:space="preserve"> </w:t>
      </w:r>
      <w:r w:rsidR="00453278" w:rsidRPr="00E152DD">
        <w:rPr>
          <w:rFonts w:eastAsia="TimesNewRoman"/>
        </w:rPr>
        <w:t xml:space="preserve">Должны быть организованы </w:t>
      </w:r>
      <w:r w:rsidR="00E152DD" w:rsidRPr="00E152DD">
        <w:rPr>
          <w:rFonts w:eastAsia="TimesNewRoman"/>
        </w:rPr>
        <w:t xml:space="preserve">виртуальные </w:t>
      </w:r>
      <w:r w:rsidR="00453278" w:rsidRPr="00E152DD">
        <w:rPr>
          <w:rFonts w:eastAsia="TimesNewRoman"/>
        </w:rPr>
        <w:t xml:space="preserve">каналы связи </w:t>
      </w:r>
      <w:r w:rsidR="00E152DD" w:rsidRPr="00E152DD">
        <w:rPr>
          <w:rFonts w:eastAsia="TimesNewRoman"/>
        </w:rPr>
        <w:t>на базе существующего коммуникационного оборудования</w:t>
      </w:r>
      <w:r w:rsidR="00453278" w:rsidRPr="00E152DD">
        <w:rPr>
          <w:rFonts w:eastAsia="TimesNewRoman"/>
        </w:rPr>
        <w:t xml:space="preserve"> </w:t>
      </w:r>
      <w:r w:rsidR="00E152DD" w:rsidRPr="00E152DD">
        <w:rPr>
          <w:rFonts w:eastAsia="TimesNewRoman"/>
        </w:rPr>
        <w:t xml:space="preserve">СДТУ филиала «Карельский» ОАО ТГК-1 соединяющие </w:t>
      </w:r>
      <w:proofErr w:type="gramStart"/>
      <w:r w:rsidR="00453278" w:rsidRPr="00E152DD">
        <w:rPr>
          <w:rFonts w:eastAsia="TimesNewRoman"/>
        </w:rPr>
        <w:t>ГРАМ</w:t>
      </w:r>
      <w:proofErr w:type="gramEnd"/>
      <w:r w:rsidR="00453278" w:rsidRPr="00E152DD">
        <w:rPr>
          <w:rFonts w:eastAsia="TimesNewRoman"/>
        </w:rPr>
        <w:t xml:space="preserve"> </w:t>
      </w:r>
      <w:r w:rsidR="00C50647" w:rsidRPr="00E152DD">
        <w:rPr>
          <w:rFonts w:eastAsia="TimesNewRoman"/>
        </w:rPr>
        <w:t xml:space="preserve">Кривопорожской ГЭС </w:t>
      </w:r>
      <w:r w:rsidR="00453278" w:rsidRPr="00E152DD">
        <w:rPr>
          <w:rFonts w:eastAsia="TimesNewRoman"/>
        </w:rPr>
        <w:t>с УВК ЦС (ЦКС) АРЧМ в диспетчерском центре Системного Оператора для информационного обмена</w:t>
      </w:r>
      <w:r w:rsidR="00E152DD" w:rsidRPr="00E152DD">
        <w:rPr>
          <w:rFonts w:eastAsia="TimesNewRoman"/>
        </w:rPr>
        <w:t>.</w:t>
      </w:r>
      <w:r w:rsidR="00453278" w:rsidRPr="00E152DD">
        <w:rPr>
          <w:rFonts w:eastAsia="TimesNewRoman"/>
        </w:rPr>
        <w:t xml:space="preserve"> </w:t>
      </w:r>
      <w:r w:rsidR="00E152DD" w:rsidRPr="00E152DD">
        <w:rPr>
          <w:rFonts w:eastAsia="TimesNewRoman"/>
        </w:rPr>
        <w:t>Требования к каналам связи</w:t>
      </w:r>
      <w:r w:rsidR="00E152DD">
        <w:rPr>
          <w:rFonts w:eastAsia="TimesNewRoman"/>
        </w:rPr>
        <w:t>:</w:t>
      </w:r>
    </w:p>
    <w:p w:rsidR="00E152DD" w:rsidRDefault="00E152DD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Количество каналов – не мене 2.</w:t>
      </w:r>
    </w:p>
    <w:p w:rsidR="00E152DD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E152DD">
        <w:rPr>
          <w:rFonts w:eastAsia="TimesNewRoman"/>
        </w:rPr>
        <w:t xml:space="preserve">Обмен телеинформацией </w:t>
      </w:r>
      <w:r w:rsidR="00E152DD" w:rsidRPr="00E152DD">
        <w:rPr>
          <w:rFonts w:eastAsia="TimesNewRoman"/>
        </w:rPr>
        <w:t xml:space="preserve"> происходит </w:t>
      </w:r>
      <w:r w:rsidRPr="00E152DD">
        <w:rPr>
          <w:rFonts w:eastAsia="TimesNewRoman"/>
        </w:rPr>
        <w:t xml:space="preserve">с использованием протоколов ГОСТ </w:t>
      </w:r>
      <w:proofErr w:type="gramStart"/>
      <w:r w:rsidRPr="00E152DD">
        <w:rPr>
          <w:rFonts w:eastAsia="TimesNewRoman"/>
        </w:rPr>
        <w:t>Р</w:t>
      </w:r>
      <w:proofErr w:type="gramEnd"/>
      <w:r w:rsidRPr="00E152DD">
        <w:rPr>
          <w:rFonts w:eastAsia="TimesNewRoman"/>
        </w:rPr>
        <w:t xml:space="preserve"> МЭК 60870-5-104.</w:t>
      </w:r>
    </w:p>
    <w:p w:rsidR="00E152DD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E152DD">
        <w:rPr>
          <w:rFonts w:eastAsia="TimesNewRoman"/>
        </w:rPr>
        <w:t xml:space="preserve">Коэффициент готовности каналов связи с учетом резервирования </w:t>
      </w:r>
      <w:r w:rsidR="00E152DD">
        <w:rPr>
          <w:rFonts w:eastAsia="TimesNewRoman"/>
        </w:rPr>
        <w:t>устанавливается</w:t>
      </w:r>
      <w:r w:rsidRPr="00E152DD">
        <w:rPr>
          <w:rFonts w:eastAsia="TimesNewRoman"/>
        </w:rPr>
        <w:t xml:space="preserve"> не менее 0,999.</w:t>
      </w:r>
    </w:p>
    <w:p w:rsidR="00E152DD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E152DD">
        <w:rPr>
          <w:rFonts w:eastAsia="TimesNewRoman"/>
        </w:rPr>
        <w:t xml:space="preserve">Трассы прохождения каналов связи </w:t>
      </w:r>
      <w:r w:rsidR="00E152DD">
        <w:rPr>
          <w:rFonts w:eastAsia="TimesNewRoman"/>
        </w:rPr>
        <w:t>прокладываются</w:t>
      </w:r>
      <w:r w:rsidRPr="00E152DD">
        <w:rPr>
          <w:rFonts w:eastAsia="TimesNewRoman"/>
        </w:rPr>
        <w:t xml:space="preserve"> таким  образом, чтобы любые инциденты, происходящие на одной из трасс, не могли привести к одновременной потере обоих каналов.</w:t>
      </w:r>
    </w:p>
    <w:p w:rsidR="007A0477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7A0477">
        <w:rPr>
          <w:rFonts w:eastAsia="TimesNewRoman"/>
        </w:rPr>
        <w:t xml:space="preserve">Измерение  и  передача  полного  объема  телеинформации  между системой </w:t>
      </w:r>
      <w:proofErr w:type="gramStart"/>
      <w:r w:rsidRPr="007A0477">
        <w:rPr>
          <w:rFonts w:eastAsia="TimesNewRoman"/>
        </w:rPr>
        <w:t>ГРАМ</w:t>
      </w:r>
      <w:proofErr w:type="gramEnd"/>
      <w:r w:rsidRPr="007A0477">
        <w:rPr>
          <w:rFonts w:eastAsia="TimesNewRoman"/>
        </w:rPr>
        <w:t xml:space="preserve"> ГЭС и УВК ЦС (ЦКС) АРЧМ </w:t>
      </w:r>
      <w:r w:rsidR="00E152DD" w:rsidRPr="007A0477">
        <w:rPr>
          <w:rFonts w:eastAsia="TimesNewRoman"/>
        </w:rPr>
        <w:t>происходит циклически</w:t>
      </w:r>
      <w:r w:rsidR="007A0477" w:rsidRPr="007A0477">
        <w:rPr>
          <w:rFonts w:eastAsia="TimesNewRoman"/>
        </w:rPr>
        <w:t xml:space="preserve"> один раз</w:t>
      </w:r>
      <w:r w:rsidRPr="007A0477">
        <w:rPr>
          <w:rFonts w:eastAsia="TimesNewRoman"/>
        </w:rPr>
        <w:t xml:space="preserve"> в секунду.</w:t>
      </w:r>
    </w:p>
    <w:p w:rsidR="0081563D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7A0477">
        <w:rPr>
          <w:rFonts w:eastAsia="TimesNewRoman"/>
        </w:rPr>
        <w:t xml:space="preserve"> При использовании протокола ГОСТ </w:t>
      </w:r>
      <w:proofErr w:type="gramStart"/>
      <w:r w:rsidRPr="007A0477">
        <w:rPr>
          <w:rFonts w:eastAsia="TimesNewRoman"/>
        </w:rPr>
        <w:t>Р</w:t>
      </w:r>
      <w:proofErr w:type="gramEnd"/>
      <w:r w:rsidRPr="007A0477">
        <w:rPr>
          <w:rFonts w:eastAsia="TimesNewRoman"/>
        </w:rPr>
        <w:t xml:space="preserve"> МЭК 60870-5-104 на базе сервисов ТCP/IP </w:t>
      </w:r>
      <w:r w:rsidR="007A0477">
        <w:rPr>
          <w:rFonts w:eastAsia="TimesNewRoman"/>
        </w:rPr>
        <w:t>обеспечивается</w:t>
      </w:r>
      <w:r w:rsidRPr="007A0477">
        <w:rPr>
          <w:rFonts w:eastAsia="TimesNewRoman"/>
        </w:rPr>
        <w:t xml:space="preserve"> гарантированное время доставки (соответствующий класс сервиса) и информационная безопасность передаваемой информации.</w:t>
      </w:r>
    </w:p>
    <w:p w:rsidR="00DD2A70" w:rsidRPr="00DD2A70" w:rsidRDefault="00DD2A70" w:rsidP="00DD2A70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</w:rPr>
      </w:pPr>
    </w:p>
    <w:p w:rsidR="007A0477" w:rsidRDefault="00DC656E" w:rsidP="006A130C">
      <w:pPr>
        <w:pStyle w:val="a4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  <w:b/>
        </w:rPr>
      </w:pPr>
      <w:r>
        <w:rPr>
          <w:b/>
        </w:rPr>
        <w:t>Согласно п</w:t>
      </w:r>
      <w:r w:rsidR="007A0477" w:rsidRPr="007A0477">
        <w:rPr>
          <w:b/>
        </w:rPr>
        <w:t>роект</w:t>
      </w:r>
      <w:r>
        <w:rPr>
          <w:b/>
        </w:rPr>
        <w:t>у</w:t>
      </w:r>
      <w:r w:rsidR="007A0477" w:rsidRPr="007A0477">
        <w:rPr>
          <w:b/>
        </w:rPr>
        <w:t xml:space="preserve"> ПГПИ-66.09.11.АТХ.00</w:t>
      </w:r>
      <w:r>
        <w:rPr>
          <w:b/>
        </w:rPr>
        <w:t xml:space="preserve"> выполнить </w:t>
      </w:r>
      <w:r w:rsidR="007A0477" w:rsidRPr="007A0477">
        <w:rPr>
          <w:b/>
        </w:rPr>
        <w:t>сборку, монтаж, и наладку</w:t>
      </w:r>
      <w:r w:rsidR="007A0477" w:rsidRPr="007A0477">
        <w:rPr>
          <w:rFonts w:eastAsia="TimesNewRoman"/>
          <w:b/>
        </w:rPr>
        <w:t xml:space="preserve"> модуля</w:t>
      </w:r>
      <w:r w:rsidR="00453278" w:rsidRPr="007A0477">
        <w:rPr>
          <w:rFonts w:eastAsia="TimesNewRoman"/>
          <w:b/>
        </w:rPr>
        <w:t xml:space="preserve"> связи</w:t>
      </w:r>
      <w:r w:rsidR="00FA3E4A">
        <w:rPr>
          <w:rFonts w:eastAsia="TimesNewRoman"/>
          <w:b/>
        </w:rPr>
        <w:t xml:space="preserve"> в составе </w:t>
      </w:r>
      <w:r w:rsidR="00FB22A4">
        <w:rPr>
          <w:rFonts w:eastAsia="TimesNewRoman"/>
          <w:b/>
        </w:rPr>
        <w:t>терминала</w:t>
      </w:r>
      <w:r w:rsidR="00694173">
        <w:rPr>
          <w:rFonts w:eastAsia="TimesNewRoman"/>
          <w:b/>
        </w:rPr>
        <w:t xml:space="preserve"> ШАВРЧМ </w:t>
      </w:r>
      <w:r w:rsidR="00453278" w:rsidRPr="007A0477">
        <w:rPr>
          <w:rFonts w:eastAsia="TimesNewRoman"/>
          <w:b/>
        </w:rPr>
        <w:t xml:space="preserve">с ЦС (ЦКС) АРЧМ с функциями приема и передачи телеинформации по заданному протоколу обмена, с контролем исправности каналов связи системы </w:t>
      </w:r>
      <w:proofErr w:type="gramStart"/>
      <w:r w:rsidR="00453278" w:rsidRPr="007A0477">
        <w:rPr>
          <w:rFonts w:eastAsia="TimesNewRoman"/>
          <w:b/>
        </w:rPr>
        <w:t>ГРАМ</w:t>
      </w:r>
      <w:proofErr w:type="gramEnd"/>
      <w:r w:rsidR="00453278" w:rsidRPr="007A0477">
        <w:rPr>
          <w:rFonts w:eastAsia="TimesNewRoman"/>
          <w:b/>
        </w:rPr>
        <w:t xml:space="preserve"> с УВК ЦС (ЦКС) АРЧМ</w:t>
      </w:r>
      <w:r w:rsidR="00866F0B" w:rsidRPr="007A0477">
        <w:rPr>
          <w:rFonts w:eastAsia="TimesNewRoman"/>
          <w:b/>
        </w:rPr>
        <w:t>.</w:t>
      </w:r>
    </w:p>
    <w:p w:rsidR="007A0477" w:rsidRPr="007A0477" w:rsidRDefault="007A0477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7A0477">
        <w:rPr>
          <w:b/>
        </w:rPr>
        <w:t xml:space="preserve"> Требования к модулю связи:</w:t>
      </w:r>
    </w:p>
    <w:p w:rsidR="007A0477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7A0477">
        <w:rPr>
          <w:rFonts w:eastAsia="TimesNewRoman"/>
        </w:rPr>
        <w:t>Модуль связи</w:t>
      </w:r>
      <w:r w:rsidR="007A0477" w:rsidRPr="007A0477">
        <w:rPr>
          <w:rFonts w:eastAsia="TimesNewRoman"/>
        </w:rPr>
        <w:t xml:space="preserve"> циклически   обеспечивает</w:t>
      </w:r>
      <w:r w:rsidRPr="007A0477">
        <w:rPr>
          <w:rFonts w:eastAsia="TimesNewRoman"/>
        </w:rPr>
        <w:t xml:space="preserve"> задачи приёма, формирования и передачи телеинформации, контроля  исправности каналов, функционирования ЗВМ, оперативного управления и блокировки ЗВМ. Продолжительность цикла согласована с циклом работы ЦС (ЦКС) АРЧМ и циклами обмена информацией по каналам связи.</w:t>
      </w:r>
    </w:p>
    <w:p w:rsidR="00453278" w:rsidRPr="007A0477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7A0477">
        <w:rPr>
          <w:rFonts w:eastAsia="TimesNewRoman"/>
        </w:rPr>
        <w:t xml:space="preserve"> </w:t>
      </w:r>
      <w:r w:rsidR="00CB0A96">
        <w:rPr>
          <w:rFonts w:eastAsia="TimesNewRoman"/>
        </w:rPr>
        <w:t>Обеспечивается</w:t>
      </w:r>
      <w:r w:rsidRPr="007A0477">
        <w:rPr>
          <w:rFonts w:eastAsia="TimesNewRoman"/>
        </w:rPr>
        <w:t xml:space="preserve"> прием в систему </w:t>
      </w:r>
      <w:proofErr w:type="gramStart"/>
      <w:r w:rsidRPr="007A0477">
        <w:rPr>
          <w:rFonts w:eastAsia="TimesNewRoman"/>
        </w:rPr>
        <w:t>ГРАМ</w:t>
      </w:r>
      <w:proofErr w:type="gramEnd"/>
      <w:r w:rsidRPr="007A0477">
        <w:rPr>
          <w:rFonts w:eastAsia="TimesNewRoman"/>
        </w:rPr>
        <w:t xml:space="preserve"> ГЭС от УВК ЦС (ЦКС) АРЧМ следующей телеинформации: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величина текущего вторичного задания;</w:t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текущее время (в секундах); </w:t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</w:r>
      <w:r w:rsidRPr="00F57DC3">
        <w:rPr>
          <w:rFonts w:eastAsia="TimesNewRoman"/>
          <w:lang w:eastAsia="en-US"/>
        </w:rPr>
        <w:tab/>
        <w:t xml:space="preserve"> 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команда включения на централизованное управление; </w:t>
      </w:r>
      <w:r w:rsidRPr="00F57DC3">
        <w:rPr>
          <w:rFonts w:eastAsia="TimesNewRoman"/>
          <w:lang w:eastAsia="en-US"/>
        </w:rPr>
        <w:tab/>
        <w:t xml:space="preserve"> 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команда отключения централизованного управления;</w:t>
      </w:r>
    </w:p>
    <w:p w:rsidR="00AE0874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сигнал </w:t>
      </w:r>
      <w:r w:rsidR="00FB22A4">
        <w:rPr>
          <w:rFonts w:eastAsia="TimesNewRoman"/>
          <w:lang w:eastAsia="en-US"/>
        </w:rPr>
        <w:t>контроля информационного обмена;</w:t>
      </w:r>
    </w:p>
    <w:p w:rsidR="00FB22A4" w:rsidRDefault="00FB22A4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>исправность каналов связи основного и резервного.</w:t>
      </w:r>
    </w:p>
    <w:p w:rsidR="00453278" w:rsidRPr="00AE0874" w:rsidRDefault="00CB0A96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rPr>
          <w:rFonts w:eastAsia="TimesNewRoman"/>
        </w:rPr>
        <w:t>Обеспечивается</w:t>
      </w:r>
      <w:r w:rsidR="00AE0874" w:rsidRPr="00AE0874">
        <w:rPr>
          <w:rFonts w:eastAsia="TimesNewRoman"/>
        </w:rPr>
        <w:t xml:space="preserve"> </w:t>
      </w:r>
      <w:r w:rsidR="00453278" w:rsidRPr="00AE0874">
        <w:rPr>
          <w:rFonts w:eastAsia="TimesNewRoman"/>
        </w:rPr>
        <w:t xml:space="preserve">передача от системы  </w:t>
      </w:r>
      <w:proofErr w:type="gramStart"/>
      <w:r w:rsidR="00453278" w:rsidRPr="00AE0874">
        <w:rPr>
          <w:rFonts w:eastAsia="TimesNewRoman"/>
        </w:rPr>
        <w:t>ГРАМ</w:t>
      </w:r>
      <w:proofErr w:type="gramEnd"/>
      <w:r w:rsidR="00453278" w:rsidRPr="00AE0874">
        <w:rPr>
          <w:rFonts w:eastAsia="TimesNewRoman"/>
        </w:rPr>
        <w:t xml:space="preserve">  ГЭС в УВК     ЦС (ЦКС) АРЧМ следующей телеинформации: 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суммарная активная мощность ГЭС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задание плановой активной мощности ГЭС; 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задание первичной мощности ГЭС (частотная коррекция); 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задание вторичной мощности (выход ЗВМ); 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lastRenderedPageBreak/>
        <w:t>значение частоты электрического тока;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значения вторичных резервов на загрузку и разгрузку ГЭС;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 xml:space="preserve">количество подключенных к системе </w:t>
      </w:r>
      <w:proofErr w:type="gramStart"/>
      <w:r w:rsidRPr="00F57DC3">
        <w:rPr>
          <w:rFonts w:eastAsia="TimesNewRoman"/>
          <w:lang w:eastAsia="en-US"/>
        </w:rPr>
        <w:t>ГРАМ</w:t>
      </w:r>
      <w:proofErr w:type="gramEnd"/>
      <w:r w:rsidRPr="00F57DC3">
        <w:rPr>
          <w:rFonts w:eastAsia="TimesNewRoman"/>
          <w:lang w:eastAsia="en-US"/>
        </w:rPr>
        <w:t xml:space="preserve"> гидроагрегатов </w:t>
      </w:r>
      <w:r w:rsidR="00AE0874">
        <w:rPr>
          <w:rFonts w:eastAsia="TimesNewRoman"/>
          <w:lang w:eastAsia="en-US"/>
        </w:rPr>
        <w:t xml:space="preserve">     </w:t>
      </w:r>
      <w:r w:rsidRPr="00F57DC3">
        <w:rPr>
          <w:rFonts w:eastAsia="TimesNewRoman"/>
          <w:lang w:eastAsia="en-US"/>
        </w:rPr>
        <w:t>(ГА);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текущее время (в секундах);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сигналы готовности на загрузку и разгрузку ГЭС;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сигнал готовности к централизованному управлению (предварительно централизованный);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сигнал включения на централизованное управление;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сигнал контроля информационного обмена;</w:t>
      </w:r>
    </w:p>
    <w:p w:rsidR="00453278" w:rsidRPr="00F57DC3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сигналы исправности основного и резервного каналов связи с УВК  ЦС (ЦКС) АРЧМ;</w:t>
      </w:r>
    </w:p>
    <w:p w:rsidR="00AE0874" w:rsidRDefault="00453278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  <w:lang w:eastAsia="en-US"/>
        </w:rPr>
      </w:pPr>
      <w:r w:rsidRPr="00F57DC3">
        <w:rPr>
          <w:rFonts w:eastAsia="TimesNewRoman"/>
          <w:lang w:eastAsia="en-US"/>
        </w:rPr>
        <w:t>сигнал блокировки ЗВМ.</w:t>
      </w:r>
    </w:p>
    <w:p w:rsidR="00453278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 w:rsidRPr="00AE0874">
        <w:rPr>
          <w:rFonts w:eastAsia="TimesNewRoman"/>
        </w:rPr>
        <w:t xml:space="preserve">Протокол информационного обмена и дополнительные объемы передаваемой  информации  </w:t>
      </w:r>
      <w:r w:rsidR="00CB0A96">
        <w:rPr>
          <w:rFonts w:eastAsia="TimesNewRoman"/>
        </w:rPr>
        <w:t>согласуются</w:t>
      </w:r>
      <w:r w:rsidRPr="00AE0874">
        <w:rPr>
          <w:rFonts w:eastAsia="TimesNewRoman"/>
        </w:rPr>
        <w:t xml:space="preserve">  с  диспетчерским  центром ОАО «СО ЕЭС».</w:t>
      </w:r>
    </w:p>
    <w:p w:rsidR="00AE0874" w:rsidRPr="00AE0874" w:rsidRDefault="00AE0874" w:rsidP="006A130C">
      <w:pPr>
        <w:pStyle w:val="a4"/>
        <w:autoSpaceDE w:val="0"/>
        <w:autoSpaceDN w:val="0"/>
        <w:adjustRightInd w:val="0"/>
        <w:ind w:left="0"/>
        <w:jc w:val="both"/>
        <w:rPr>
          <w:rFonts w:eastAsia="TimesNewRoman"/>
        </w:rPr>
      </w:pPr>
    </w:p>
    <w:p w:rsidR="00F57DC3" w:rsidRDefault="00CB0A96" w:rsidP="006A130C">
      <w:pPr>
        <w:pStyle w:val="a4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7A0477">
        <w:rPr>
          <w:b/>
        </w:rPr>
        <w:t>П</w:t>
      </w:r>
      <w:r>
        <w:rPr>
          <w:b/>
        </w:rPr>
        <w:t>о п</w:t>
      </w:r>
      <w:r w:rsidRPr="007A0477">
        <w:rPr>
          <w:b/>
        </w:rPr>
        <w:t>роект</w:t>
      </w:r>
      <w:r>
        <w:rPr>
          <w:b/>
        </w:rPr>
        <w:t>у</w:t>
      </w:r>
      <w:r w:rsidRPr="007A0477">
        <w:rPr>
          <w:b/>
        </w:rPr>
        <w:t xml:space="preserve"> ПГПИ-66.09.11.АТХ.00</w:t>
      </w:r>
      <w:r>
        <w:rPr>
          <w:b/>
        </w:rPr>
        <w:t xml:space="preserve"> собирается, монтируется и налаживается ПТК регистрации событий  и </w:t>
      </w:r>
      <w:r w:rsidR="00732C39">
        <w:rPr>
          <w:b/>
        </w:rPr>
        <w:t xml:space="preserve">хранения </w:t>
      </w:r>
      <w:r>
        <w:rPr>
          <w:b/>
        </w:rPr>
        <w:t>технологической информации (далее ПТК архивирования) основного и резервного комплекта ГРАМ.</w:t>
      </w:r>
    </w:p>
    <w:p w:rsidR="00CB0A96" w:rsidRDefault="00CB0A96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b/>
        </w:rPr>
      </w:pPr>
      <w:r>
        <w:rPr>
          <w:b/>
        </w:rPr>
        <w:t xml:space="preserve"> Требования к ПТК архивирования:</w:t>
      </w:r>
    </w:p>
    <w:p w:rsidR="00CB0A96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CB0A96">
        <w:t>К событиям относятся: команды управления, изменения состояний объектов управления, моменты выхода параметров за допускаемые пределы, действия устройств сигнализации, неисправности, переключения режимов работы оборудования и автоматических устройств с помощью оперативных элементов управления и ПТК.</w:t>
      </w:r>
    </w:p>
    <w:p w:rsidR="00CB0A96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CB0A96">
        <w:t xml:space="preserve"> Каждому событию, сохраняемому в файле регистрации</w:t>
      </w:r>
      <w:r w:rsidR="00732C39">
        <w:t>,</w:t>
      </w:r>
      <w:r w:rsidRPr="00CB0A96">
        <w:t xml:space="preserve"> </w:t>
      </w:r>
      <w:r w:rsidR="00732C39">
        <w:t>присваивается</w:t>
      </w:r>
      <w:r w:rsidRPr="00CB0A96">
        <w:t xml:space="preserve"> метка времени.</w:t>
      </w:r>
    </w:p>
    <w:p w:rsidR="00CB0A96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CB0A96">
        <w:t xml:space="preserve">Ретроспективная информация </w:t>
      </w:r>
      <w:r w:rsidR="00732C39">
        <w:t>недоступна</w:t>
      </w:r>
      <w:r w:rsidRPr="00CB0A96">
        <w:t xml:space="preserve"> для искажений и разрушения.</w:t>
      </w:r>
    </w:p>
    <w:p w:rsidR="00CB0A96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CB0A96">
        <w:t xml:space="preserve">Регистрация событий </w:t>
      </w:r>
      <w:r w:rsidR="00732C39">
        <w:t>проводится</w:t>
      </w:r>
      <w:r w:rsidRPr="00CB0A96">
        <w:t xml:space="preserve"> непрерывно и автоматически на оборудовании и устройствах, не выведенных в ремонт. Появление и пропадание </w:t>
      </w:r>
      <w:r w:rsidR="00732C39">
        <w:t>регистрируется</w:t>
      </w:r>
      <w:r w:rsidRPr="00CB0A96">
        <w:t xml:space="preserve"> строго в хронологическом порядке. По запросу оператора, за заданный интервал времени, </w:t>
      </w:r>
      <w:r w:rsidR="00732C39">
        <w:t>предоставляются</w:t>
      </w:r>
      <w:r w:rsidRPr="00CB0A96">
        <w:t xml:space="preserve"> на экране видеотерминала и/или распечатываться протоколы событий. Эти протоколы автоматически</w:t>
      </w:r>
      <w:r w:rsidR="00732C39">
        <w:t xml:space="preserve"> составляются</w:t>
      </w:r>
      <w:r w:rsidRPr="00CB0A96">
        <w:t xml:space="preserve"> по заданию оператора для всех событий по заданному объекту контроля.</w:t>
      </w:r>
    </w:p>
    <w:p w:rsidR="00CB0A96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CB0A96">
        <w:t xml:space="preserve">Кроме протоколов событий по запросу оператора, на заданный момент времени </w:t>
      </w:r>
      <w:r w:rsidR="00732C39">
        <w:t>предоставляются</w:t>
      </w:r>
      <w:r w:rsidRPr="00CB0A96">
        <w:t xml:space="preserve"> протоколы состояний объектов контроля и управления.</w:t>
      </w:r>
    </w:p>
    <w:p w:rsidR="00732C39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CB0A96">
        <w:t>В случае отклонений параметров за заданные пределы на время существования отклонения меняется режим усреднения и хранения зарегистрированной информации.</w:t>
      </w:r>
    </w:p>
    <w:p w:rsidR="00732C39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732C39">
        <w:t>Протокол “Регис</w:t>
      </w:r>
      <w:r w:rsidR="00732C39">
        <w:t>трация параметров режимов”  выводит</w:t>
      </w:r>
      <w:r w:rsidRPr="00732C39">
        <w:t xml:space="preserve">ся на печать или на экран дисплея в виде таблиц по запросу оперативного персонала. При этом </w:t>
      </w:r>
      <w:r w:rsidR="00732C39">
        <w:t>задается</w:t>
      </w:r>
      <w:r w:rsidRPr="00732C39">
        <w:t xml:space="preserve"> </w:t>
      </w:r>
      <w:proofErr w:type="gramStart"/>
      <w:r w:rsidRPr="00732C39">
        <w:t>начало</w:t>
      </w:r>
      <w:proofErr w:type="gramEnd"/>
      <w:r w:rsidRPr="00732C39">
        <w:t xml:space="preserve"> и конец интервала времени.</w:t>
      </w:r>
    </w:p>
    <w:p w:rsidR="00732C39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732C39">
        <w:t xml:space="preserve">Каждая строка таблицы </w:t>
      </w:r>
      <w:r w:rsidR="00732C39">
        <w:t>содержит</w:t>
      </w:r>
      <w:r w:rsidRPr="00732C39">
        <w:t xml:space="preserve"> следующую информацию: технологический идентификатор параметра; сокращенное наименование параметра; физическую единицу измерения параметра, текущее значение параметра в цифровой форме в физических единицах, метку времени, присвоенную этому параметру.</w:t>
      </w:r>
    </w:p>
    <w:p w:rsidR="00732C39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732C39">
        <w:t xml:space="preserve">По заданию оператора на экран терминала, а также на печать </w:t>
      </w:r>
      <w:r w:rsidR="00732C39">
        <w:t xml:space="preserve">выводятся </w:t>
      </w:r>
      <w:r w:rsidRPr="00732C39">
        <w:t>ретроспективные тренды-графики регистрируемых параметров и их сред</w:t>
      </w:r>
      <w:r w:rsidR="00732C39">
        <w:t>них значений. Ось времени  “сжимает</w:t>
      </w:r>
      <w:r w:rsidRPr="00732C39">
        <w:t>ся” в соответствии с периодом усреднения и временем хранения параметров.</w:t>
      </w:r>
    </w:p>
    <w:p w:rsidR="00453278" w:rsidRPr="00732C39" w:rsidRDefault="00453278" w:rsidP="006A130C">
      <w:pPr>
        <w:pStyle w:val="a4"/>
        <w:numPr>
          <w:ilvl w:val="2"/>
          <w:numId w:val="18"/>
        </w:numPr>
        <w:ind w:left="0" w:firstLine="0"/>
        <w:jc w:val="both"/>
      </w:pPr>
      <w:r w:rsidRPr="00732C39">
        <w:t xml:space="preserve">Каждая кривая на графике </w:t>
      </w:r>
      <w:r w:rsidR="00732C39">
        <w:t>сопровождается</w:t>
      </w:r>
      <w:r w:rsidRPr="00732C39">
        <w:t xml:space="preserve"> следующей информацией:</w:t>
      </w:r>
    </w:p>
    <w:p w:rsidR="00453278" w:rsidRPr="00F57DC3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 xml:space="preserve">технологическим идентификатором параметра; </w:t>
      </w:r>
    </w:p>
    <w:p w:rsidR="00453278" w:rsidRPr="00F57DC3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 xml:space="preserve">наименованием параметра; </w:t>
      </w:r>
    </w:p>
    <w:p w:rsidR="00732C39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>физическ</w:t>
      </w:r>
      <w:r w:rsidR="00732C39">
        <w:rPr>
          <w:rFonts w:ascii="Times New Roman" w:hAnsi="Times New Roman"/>
          <w:sz w:val="24"/>
          <w:szCs w:val="24"/>
        </w:rPr>
        <w:t>ой единицей измерения параметра;</w:t>
      </w:r>
    </w:p>
    <w:p w:rsidR="000A736C" w:rsidRPr="00DC656E" w:rsidRDefault="00732C39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DC656E">
        <w:rPr>
          <w:rFonts w:ascii="Times New Roman" w:hAnsi="Times New Roman"/>
          <w:noProof/>
          <w:sz w:val="24"/>
          <w:szCs w:val="24"/>
        </w:rPr>
        <w:t>в</w:t>
      </w:r>
      <w:r w:rsidR="00453278" w:rsidRPr="00DC656E">
        <w:rPr>
          <w:rFonts w:ascii="Times New Roman" w:hAnsi="Times New Roman"/>
          <w:noProof/>
          <w:sz w:val="24"/>
          <w:szCs w:val="24"/>
        </w:rPr>
        <w:t>ыбор масштабов по осям абсцисс и ординат либо задается при программировании, либо выбирается оператором.</w:t>
      </w:r>
    </w:p>
    <w:p w:rsidR="00694173" w:rsidRPr="00F57DC3" w:rsidRDefault="00694173" w:rsidP="006A130C">
      <w:pPr>
        <w:pStyle w:val="a5"/>
        <w:spacing w:after="0"/>
        <w:jc w:val="both"/>
        <w:rPr>
          <w:noProof/>
          <w:szCs w:val="24"/>
        </w:rPr>
      </w:pPr>
    </w:p>
    <w:p w:rsidR="00186B5E" w:rsidRPr="00186B5E" w:rsidRDefault="006663F8" w:rsidP="006A130C">
      <w:pPr>
        <w:pStyle w:val="a5"/>
        <w:numPr>
          <w:ilvl w:val="0"/>
          <w:numId w:val="18"/>
        </w:numPr>
        <w:spacing w:after="0"/>
        <w:ind w:left="0" w:firstLine="0"/>
        <w:jc w:val="both"/>
        <w:rPr>
          <w:szCs w:val="24"/>
        </w:rPr>
      </w:pPr>
      <w:r>
        <w:rPr>
          <w:b/>
          <w:noProof/>
          <w:szCs w:val="24"/>
        </w:rPr>
        <w:t>Выполнение</w:t>
      </w:r>
      <w:r w:rsidR="00186B5E">
        <w:rPr>
          <w:b/>
          <w:noProof/>
          <w:szCs w:val="24"/>
        </w:rPr>
        <w:t xml:space="preserve"> технических требований </w:t>
      </w:r>
      <w:r w:rsidR="00186B5E">
        <w:rPr>
          <w:b/>
          <w:szCs w:val="24"/>
        </w:rPr>
        <w:t xml:space="preserve"> в</w:t>
      </w:r>
      <w:r w:rsidR="00B26105" w:rsidRPr="00186B5E">
        <w:rPr>
          <w:b/>
          <w:szCs w:val="24"/>
        </w:rPr>
        <w:t xml:space="preserve"> </w:t>
      </w:r>
      <w:r w:rsidR="00453278" w:rsidRPr="00186B5E">
        <w:rPr>
          <w:b/>
          <w:szCs w:val="24"/>
        </w:rPr>
        <w:t xml:space="preserve"> системе ГРАМ</w:t>
      </w:r>
      <w:r w:rsidR="00453278" w:rsidRPr="00186B5E">
        <w:rPr>
          <w:b/>
          <w:noProof/>
          <w:szCs w:val="24"/>
        </w:rPr>
        <w:t>.</w:t>
      </w:r>
    </w:p>
    <w:p w:rsidR="00186B5E" w:rsidRDefault="00186B5E" w:rsidP="006A130C">
      <w:pPr>
        <w:pStyle w:val="a5"/>
        <w:numPr>
          <w:ilvl w:val="1"/>
          <w:numId w:val="18"/>
        </w:numPr>
        <w:spacing w:after="0"/>
        <w:ind w:left="0" w:firstLine="0"/>
        <w:jc w:val="both"/>
        <w:rPr>
          <w:szCs w:val="24"/>
        </w:rPr>
      </w:pPr>
      <w:r>
        <w:rPr>
          <w:szCs w:val="24"/>
        </w:rPr>
        <w:t xml:space="preserve"> </w:t>
      </w:r>
      <w:r w:rsidR="00453278" w:rsidRPr="00186B5E">
        <w:rPr>
          <w:szCs w:val="24"/>
        </w:rPr>
        <w:t>Технические средства, используемые в составе</w:t>
      </w:r>
      <w:r w:rsidRPr="00186B5E">
        <w:rPr>
          <w:szCs w:val="24"/>
        </w:rPr>
        <w:t xml:space="preserve"> </w:t>
      </w:r>
      <w:r>
        <w:rPr>
          <w:szCs w:val="24"/>
        </w:rPr>
        <w:t>монтируемых</w:t>
      </w:r>
      <w:r w:rsidR="00453278" w:rsidRPr="00186B5E">
        <w:rPr>
          <w:szCs w:val="24"/>
        </w:rPr>
        <w:t xml:space="preserve"> систем</w:t>
      </w:r>
      <w:r>
        <w:rPr>
          <w:szCs w:val="24"/>
        </w:rPr>
        <w:t xml:space="preserve"> </w:t>
      </w:r>
      <w:proofErr w:type="gramStart"/>
      <w:r w:rsidR="00453278" w:rsidRPr="00186B5E">
        <w:rPr>
          <w:szCs w:val="24"/>
        </w:rPr>
        <w:t>ГРАМ</w:t>
      </w:r>
      <w:proofErr w:type="gramEnd"/>
      <w:r w:rsidR="00453278" w:rsidRPr="00186B5E">
        <w:rPr>
          <w:szCs w:val="24"/>
        </w:rPr>
        <w:t xml:space="preserve">, </w:t>
      </w:r>
      <w:r>
        <w:rPr>
          <w:szCs w:val="24"/>
        </w:rPr>
        <w:t>имеют</w:t>
      </w:r>
      <w:r w:rsidR="00453278" w:rsidRPr="00186B5E">
        <w:rPr>
          <w:szCs w:val="24"/>
        </w:rPr>
        <w:t xml:space="preserve">  сертификат Госстандарта России на соответствие требованиям   ГОСТ Р МЭК 60950-2002, ГОСТ  </w:t>
      </w:r>
      <w:r w:rsidR="00453278" w:rsidRPr="00186B5E">
        <w:rPr>
          <w:szCs w:val="24"/>
        </w:rPr>
        <w:lastRenderedPageBreak/>
        <w:t>Р50948-2001, ГОСТ  Р 51318.22-99, ГОСТ  Р 51318.24-99, ГОСТ  Р 51317.3.2-99, ГОСТ  Р 51317.3.3-99.</w:t>
      </w:r>
    </w:p>
    <w:p w:rsidR="00186B5E" w:rsidRDefault="00186B5E" w:rsidP="006A130C">
      <w:pPr>
        <w:pStyle w:val="a5"/>
        <w:numPr>
          <w:ilvl w:val="1"/>
          <w:numId w:val="18"/>
        </w:numPr>
        <w:spacing w:after="0"/>
        <w:ind w:left="0" w:firstLine="0"/>
        <w:jc w:val="both"/>
        <w:rPr>
          <w:szCs w:val="24"/>
        </w:rPr>
      </w:pPr>
      <w:r w:rsidRPr="00186B5E">
        <w:rPr>
          <w:szCs w:val="24"/>
        </w:rPr>
        <w:t xml:space="preserve"> Используются</w:t>
      </w:r>
      <w:r w:rsidR="00453278" w:rsidRPr="00186B5E">
        <w:rPr>
          <w:szCs w:val="24"/>
        </w:rPr>
        <w:t xml:space="preserve"> современные унифицированные средства серийного производства со сроком службы не менее  15 лет.</w:t>
      </w:r>
    </w:p>
    <w:p w:rsidR="00453278" w:rsidRPr="00186B5E" w:rsidRDefault="00186B5E" w:rsidP="006A130C">
      <w:pPr>
        <w:pStyle w:val="a5"/>
        <w:numPr>
          <w:ilvl w:val="1"/>
          <w:numId w:val="18"/>
        </w:numPr>
        <w:spacing w:after="0"/>
        <w:ind w:left="0" w:firstLine="0"/>
        <w:jc w:val="both"/>
        <w:rPr>
          <w:szCs w:val="24"/>
        </w:rPr>
      </w:pPr>
      <w:r>
        <w:rPr>
          <w:szCs w:val="24"/>
        </w:rPr>
        <w:t xml:space="preserve"> Программно-технические</w:t>
      </w:r>
      <w:r w:rsidR="00453278" w:rsidRPr="00186B5E">
        <w:rPr>
          <w:szCs w:val="24"/>
        </w:rPr>
        <w:t xml:space="preserve"> ко</w:t>
      </w:r>
      <w:r w:rsidRPr="00186B5E">
        <w:rPr>
          <w:szCs w:val="24"/>
        </w:rPr>
        <w:t>мплекс</w:t>
      </w:r>
      <w:r>
        <w:rPr>
          <w:szCs w:val="24"/>
        </w:rPr>
        <w:t>ы</w:t>
      </w:r>
      <w:r w:rsidRPr="00186B5E">
        <w:rPr>
          <w:szCs w:val="24"/>
        </w:rPr>
        <w:t xml:space="preserve"> (ПТК) представляет</w:t>
      </w:r>
      <w:r w:rsidR="00453278" w:rsidRPr="00186B5E">
        <w:rPr>
          <w:szCs w:val="24"/>
        </w:rPr>
        <w:t xml:space="preserve"> собой микропроцессорную систему, состоящую из программно и аппаратно совместимых технических средств.  ПТК </w:t>
      </w:r>
      <w:r>
        <w:rPr>
          <w:szCs w:val="24"/>
        </w:rPr>
        <w:t>включают</w:t>
      </w:r>
      <w:r w:rsidR="00453278" w:rsidRPr="00186B5E">
        <w:rPr>
          <w:szCs w:val="24"/>
        </w:rPr>
        <w:t xml:space="preserve"> в себя:</w:t>
      </w:r>
    </w:p>
    <w:p w:rsidR="00453278" w:rsidRPr="00F57DC3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>контроллеры, на базе которых реализуются алгоритмы контроля и управления;</w:t>
      </w:r>
    </w:p>
    <w:p w:rsidR="00453278" w:rsidRPr="00F57DC3" w:rsidRDefault="00771E37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устройства ввода вывода аналоговой и дискретной информации от датчиков</w:t>
      </w:r>
      <w:r w:rsidR="00453278" w:rsidRPr="00F57DC3">
        <w:rPr>
          <w:rFonts w:ascii="Times New Roman" w:hAnsi="Times New Roman"/>
          <w:sz w:val="24"/>
          <w:szCs w:val="24"/>
        </w:rPr>
        <w:t xml:space="preserve">; </w:t>
      </w:r>
    </w:p>
    <w:p w:rsidR="00453278" w:rsidRPr="00F57DC3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>технологические датчики;</w:t>
      </w:r>
    </w:p>
    <w:p w:rsidR="00453278" w:rsidRPr="00F57DC3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 xml:space="preserve">средства отображения информации и приема команд оперативного персонала; </w:t>
      </w:r>
    </w:p>
    <w:p w:rsidR="00453278" w:rsidRPr="00F57DC3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>средства связи с АСУ ТП ГЭС;</w:t>
      </w:r>
    </w:p>
    <w:p w:rsidR="00186B5E" w:rsidRDefault="00453278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7DC3">
        <w:rPr>
          <w:rFonts w:ascii="Times New Roman" w:hAnsi="Times New Roman"/>
          <w:sz w:val="24"/>
          <w:szCs w:val="24"/>
        </w:rPr>
        <w:t>средства связи  для  взаимодействия с каналами с ЦС АРЧМ;</w:t>
      </w:r>
    </w:p>
    <w:p w:rsidR="00186B5E" w:rsidRDefault="00186B5E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86B5E" w:rsidRDefault="00453278" w:rsidP="006A130C">
      <w:pPr>
        <w:pStyle w:val="a7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6B5E">
        <w:rPr>
          <w:rFonts w:ascii="Times New Roman" w:hAnsi="Times New Roman"/>
          <w:sz w:val="24"/>
          <w:szCs w:val="24"/>
        </w:rPr>
        <w:t xml:space="preserve">ПТК или его отдельные составные элементы приспособлены к работе в  условиях промышленной эксплуатации </w:t>
      </w:r>
      <w:proofErr w:type="spellStart"/>
      <w:r w:rsidRPr="00186B5E">
        <w:rPr>
          <w:rFonts w:ascii="Times New Roman" w:hAnsi="Times New Roman"/>
          <w:sz w:val="24"/>
          <w:szCs w:val="24"/>
        </w:rPr>
        <w:t>энергообъекта</w:t>
      </w:r>
      <w:proofErr w:type="spellEnd"/>
      <w:r w:rsidRPr="00186B5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86B5E">
        <w:rPr>
          <w:rFonts w:ascii="Times New Roman" w:hAnsi="Times New Roman"/>
          <w:sz w:val="24"/>
          <w:szCs w:val="24"/>
        </w:rPr>
        <w:t>соотв</w:t>
      </w:r>
      <w:r w:rsidR="006663F8">
        <w:rPr>
          <w:rFonts w:ascii="Times New Roman" w:hAnsi="Times New Roman"/>
          <w:sz w:val="24"/>
          <w:szCs w:val="24"/>
        </w:rPr>
        <w:t>етствовуют</w:t>
      </w:r>
      <w:proofErr w:type="spellEnd"/>
      <w:r w:rsidRPr="00186B5E">
        <w:rPr>
          <w:rFonts w:ascii="Times New Roman" w:hAnsi="Times New Roman"/>
          <w:sz w:val="24"/>
          <w:szCs w:val="24"/>
        </w:rPr>
        <w:t xml:space="preserve"> РД 34.35.310-97 (Общие технические требования к микропроцессорным устройствам защиты и автоматики энергосистем) и РД 153-34.2-35.520-99 (Общие технические требования к программно-техническим комплексам для АСУ ТП гидроэлектростанций).</w:t>
      </w:r>
    </w:p>
    <w:p w:rsidR="006663F8" w:rsidRDefault="00186B5E" w:rsidP="006A130C">
      <w:pPr>
        <w:pStyle w:val="a7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63F8">
        <w:rPr>
          <w:rFonts w:ascii="Times New Roman" w:hAnsi="Times New Roman"/>
          <w:sz w:val="24"/>
          <w:szCs w:val="24"/>
        </w:rPr>
        <w:t xml:space="preserve"> </w:t>
      </w:r>
      <w:r w:rsidR="00453278" w:rsidRPr="006663F8">
        <w:rPr>
          <w:rFonts w:ascii="Times New Roman" w:hAnsi="Times New Roman"/>
          <w:sz w:val="24"/>
          <w:szCs w:val="24"/>
        </w:rPr>
        <w:t xml:space="preserve">В качестве резервных средств управления </w:t>
      </w:r>
      <w:r w:rsidR="006663F8" w:rsidRPr="006663F8">
        <w:rPr>
          <w:rFonts w:ascii="Times New Roman" w:hAnsi="Times New Roman"/>
          <w:sz w:val="24"/>
          <w:szCs w:val="24"/>
        </w:rPr>
        <w:t>используются</w:t>
      </w:r>
      <w:r w:rsidR="00453278" w:rsidRPr="006663F8">
        <w:rPr>
          <w:rFonts w:ascii="Times New Roman" w:hAnsi="Times New Roman"/>
          <w:sz w:val="24"/>
          <w:szCs w:val="24"/>
        </w:rPr>
        <w:t xml:space="preserve"> терминал оператора ЦР-ГРАМ  и традиционно используемые ключи на щите ЦПУ.</w:t>
      </w:r>
    </w:p>
    <w:p w:rsidR="00453278" w:rsidRPr="006663F8" w:rsidRDefault="00453278" w:rsidP="006A130C">
      <w:pPr>
        <w:pStyle w:val="a7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63F8">
        <w:rPr>
          <w:rFonts w:ascii="Times New Roman" w:hAnsi="Times New Roman"/>
          <w:sz w:val="24"/>
          <w:szCs w:val="24"/>
        </w:rPr>
        <w:t>Эл</w:t>
      </w:r>
      <w:r w:rsidR="006663F8">
        <w:rPr>
          <w:rFonts w:ascii="Times New Roman" w:hAnsi="Times New Roman"/>
          <w:sz w:val="24"/>
          <w:szCs w:val="24"/>
        </w:rPr>
        <w:t>ектропитание систем ГРАМ  производит</w:t>
      </w:r>
      <w:r w:rsidRPr="006663F8">
        <w:rPr>
          <w:rFonts w:ascii="Times New Roman" w:hAnsi="Times New Roman"/>
          <w:sz w:val="24"/>
          <w:szCs w:val="24"/>
        </w:rPr>
        <w:t>ся от двух нез</w:t>
      </w:r>
      <w:r w:rsidR="00CA7BC6" w:rsidRPr="006663F8">
        <w:rPr>
          <w:rFonts w:ascii="Times New Roman" w:hAnsi="Times New Roman"/>
          <w:sz w:val="24"/>
          <w:szCs w:val="24"/>
        </w:rPr>
        <w:t>ависимых источников питания –</w:t>
      </w:r>
      <w:r w:rsidR="009A792E" w:rsidRPr="006663F8">
        <w:rPr>
          <w:rFonts w:ascii="Times New Roman" w:hAnsi="Times New Roman"/>
          <w:sz w:val="24"/>
          <w:szCs w:val="24"/>
        </w:rPr>
        <w:t xml:space="preserve"> </w:t>
      </w:r>
      <w:r w:rsidR="00CA7BC6" w:rsidRPr="006663F8">
        <w:rPr>
          <w:rFonts w:ascii="Times New Roman" w:hAnsi="Times New Roman"/>
          <w:sz w:val="24"/>
          <w:szCs w:val="24"/>
        </w:rPr>
        <w:t>переменного тока напряжением 220В</w:t>
      </w:r>
      <w:r w:rsidRPr="006663F8">
        <w:rPr>
          <w:rFonts w:ascii="Times New Roman" w:hAnsi="Times New Roman"/>
          <w:sz w:val="24"/>
          <w:szCs w:val="24"/>
        </w:rPr>
        <w:t xml:space="preserve"> </w:t>
      </w:r>
      <w:r w:rsidR="00CA7BC6" w:rsidRPr="006663F8">
        <w:rPr>
          <w:rFonts w:ascii="Times New Roman" w:hAnsi="Times New Roman"/>
          <w:sz w:val="24"/>
          <w:szCs w:val="24"/>
        </w:rPr>
        <w:t xml:space="preserve">частотой </w:t>
      </w:r>
      <w:r w:rsidRPr="006663F8">
        <w:rPr>
          <w:rFonts w:ascii="Times New Roman" w:hAnsi="Times New Roman"/>
          <w:sz w:val="24"/>
          <w:szCs w:val="24"/>
        </w:rPr>
        <w:t>50 Гц</w:t>
      </w:r>
      <w:r w:rsidR="00CA7BC6" w:rsidRPr="006663F8">
        <w:rPr>
          <w:rFonts w:ascii="Times New Roman" w:hAnsi="Times New Roman"/>
          <w:sz w:val="24"/>
          <w:szCs w:val="24"/>
        </w:rPr>
        <w:t xml:space="preserve"> как основного</w:t>
      </w:r>
      <w:r w:rsidRPr="006663F8">
        <w:rPr>
          <w:rFonts w:ascii="Times New Roman" w:hAnsi="Times New Roman"/>
          <w:sz w:val="24"/>
          <w:szCs w:val="24"/>
        </w:rPr>
        <w:t xml:space="preserve">, и </w:t>
      </w:r>
      <w:r w:rsidR="00CA7BC6" w:rsidRPr="006663F8">
        <w:rPr>
          <w:rFonts w:ascii="Times New Roman" w:hAnsi="Times New Roman"/>
          <w:sz w:val="24"/>
          <w:szCs w:val="24"/>
        </w:rPr>
        <w:t xml:space="preserve">постоянного тока напряжением </w:t>
      </w:r>
      <w:r w:rsidRPr="006663F8">
        <w:rPr>
          <w:rFonts w:ascii="Times New Roman" w:hAnsi="Times New Roman"/>
          <w:sz w:val="24"/>
          <w:szCs w:val="24"/>
        </w:rPr>
        <w:t>220</w:t>
      </w:r>
      <w:proofErr w:type="gramStart"/>
      <w:r w:rsidRPr="006663F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CA7BC6" w:rsidRPr="006663F8">
        <w:rPr>
          <w:rFonts w:ascii="Times New Roman" w:hAnsi="Times New Roman"/>
          <w:sz w:val="24"/>
          <w:szCs w:val="24"/>
        </w:rPr>
        <w:t>, как резервного</w:t>
      </w:r>
      <w:r w:rsidRPr="006663F8">
        <w:rPr>
          <w:rFonts w:ascii="Times New Roman" w:hAnsi="Times New Roman"/>
          <w:sz w:val="24"/>
          <w:szCs w:val="24"/>
        </w:rPr>
        <w:t>. Переход с одного ис</w:t>
      </w:r>
      <w:r w:rsidR="006663F8">
        <w:rPr>
          <w:rFonts w:ascii="Times New Roman" w:hAnsi="Times New Roman"/>
          <w:sz w:val="24"/>
          <w:szCs w:val="24"/>
        </w:rPr>
        <w:t>точника питания на другой происходит</w:t>
      </w:r>
      <w:r w:rsidRPr="006663F8">
        <w:rPr>
          <w:rFonts w:ascii="Times New Roman" w:hAnsi="Times New Roman"/>
          <w:sz w:val="24"/>
          <w:szCs w:val="24"/>
        </w:rPr>
        <w:t xml:space="preserve"> автоматически и безударно. При отключении одного из и</w:t>
      </w:r>
      <w:r w:rsidR="006663F8">
        <w:rPr>
          <w:rFonts w:ascii="Times New Roman" w:hAnsi="Times New Roman"/>
          <w:sz w:val="24"/>
          <w:szCs w:val="24"/>
        </w:rPr>
        <w:t xml:space="preserve">сточников питания система сохраняет  </w:t>
      </w:r>
      <w:r w:rsidRPr="006663F8">
        <w:rPr>
          <w:rFonts w:ascii="Times New Roman" w:hAnsi="Times New Roman"/>
          <w:sz w:val="24"/>
          <w:szCs w:val="24"/>
        </w:rPr>
        <w:t xml:space="preserve"> работоспособность. </w:t>
      </w:r>
    </w:p>
    <w:p w:rsidR="00F57DC3" w:rsidRPr="00F57DC3" w:rsidRDefault="00F57DC3" w:rsidP="006A130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663F8" w:rsidRPr="006663F8" w:rsidRDefault="006663F8" w:rsidP="006A130C">
      <w:pPr>
        <w:pStyle w:val="a4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</w:pPr>
      <w:r w:rsidRPr="006663F8">
        <w:rPr>
          <w:rFonts w:eastAsia="TimesNewRoman"/>
          <w:b/>
        </w:rPr>
        <w:t xml:space="preserve">Выполнение </w:t>
      </w:r>
      <w:r>
        <w:rPr>
          <w:rFonts w:eastAsia="TimesNewRoman"/>
          <w:b/>
        </w:rPr>
        <w:t>т</w:t>
      </w:r>
      <w:r w:rsidRPr="006663F8">
        <w:rPr>
          <w:rFonts w:eastAsia="TimesNewRoman"/>
          <w:b/>
        </w:rPr>
        <w:t>ребований</w:t>
      </w:r>
      <w:r w:rsidR="00453278" w:rsidRPr="006663F8">
        <w:rPr>
          <w:rFonts w:eastAsia="TimesNewRoman"/>
          <w:b/>
        </w:rPr>
        <w:t xml:space="preserve"> к программному обеспечению.</w:t>
      </w:r>
    </w:p>
    <w:p w:rsidR="006663F8" w:rsidRDefault="006663F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</w:pPr>
      <w:r>
        <w:t xml:space="preserve"> Предусматривается</w:t>
      </w:r>
      <w:r w:rsidR="00453278" w:rsidRPr="006663F8">
        <w:t xml:space="preserve"> разделение программного обеспечения на базовое ПО, поставляемое разработчиком ПТК, и прикладное ПО (пользовательское), разрабатываемое разработчиком системы </w:t>
      </w:r>
      <w:proofErr w:type="gramStart"/>
      <w:r w:rsidR="00453278" w:rsidRPr="006663F8">
        <w:t>ГРАМ</w:t>
      </w:r>
      <w:proofErr w:type="gramEnd"/>
      <w:r w:rsidR="00453278" w:rsidRPr="006663F8">
        <w:t xml:space="preserve"> с использованием технологических языков программирования, доступное к пользованию персоналу, эксплуатирующему систему.</w:t>
      </w:r>
      <w:r>
        <w:t xml:space="preserve"> </w:t>
      </w:r>
    </w:p>
    <w:p w:rsidR="006663F8" w:rsidRDefault="006663F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</w:pPr>
      <w:r>
        <w:t xml:space="preserve"> Используется</w:t>
      </w:r>
      <w:r w:rsidR="00453278" w:rsidRPr="006663F8">
        <w:t xml:space="preserve"> только лицензионное программное обеспечение.</w:t>
      </w:r>
    </w:p>
    <w:p w:rsidR="006663F8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</w:pPr>
      <w:r w:rsidRPr="006663F8">
        <w:t xml:space="preserve"> Требования к ба</w:t>
      </w:r>
      <w:r w:rsidR="006663F8">
        <w:t>зовому программному обеспечению:</w:t>
      </w:r>
    </w:p>
    <w:p w:rsidR="006663F8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r w:rsidRPr="006663F8">
        <w:t xml:space="preserve">Базовое </w:t>
      </w:r>
      <w:proofErr w:type="gramStart"/>
      <w:r w:rsidRPr="006663F8">
        <w:t>ПО подразделяется</w:t>
      </w:r>
      <w:proofErr w:type="gramEnd"/>
      <w:r w:rsidRPr="006663F8">
        <w:t xml:space="preserve"> на системное ПО и инструментальное ПО.</w:t>
      </w:r>
    </w:p>
    <w:p w:rsidR="006663F8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r w:rsidRPr="006663F8">
        <w:t xml:space="preserve"> </w:t>
      </w:r>
      <w:proofErr w:type="gramStart"/>
      <w:r w:rsidRPr="006663F8">
        <w:t>Системно</w:t>
      </w:r>
      <w:r w:rsidR="00313D63" w:rsidRPr="006663F8">
        <w:t xml:space="preserve">е ПО включает в себя </w:t>
      </w:r>
      <w:r w:rsidRPr="006663F8">
        <w:t xml:space="preserve"> операционные системы</w:t>
      </w:r>
      <w:r w:rsidR="00313D63" w:rsidRPr="006663F8">
        <w:t xml:space="preserve"> семейства «</w:t>
      </w:r>
      <w:r w:rsidR="00313D63" w:rsidRPr="006663F8">
        <w:rPr>
          <w:lang w:val="en-US"/>
        </w:rPr>
        <w:t>Windows</w:t>
      </w:r>
      <w:r w:rsidR="00313D63" w:rsidRPr="006663F8">
        <w:t>»</w:t>
      </w:r>
      <w:r w:rsidRPr="006663F8">
        <w:t>.</w:t>
      </w:r>
      <w:proofErr w:type="gramEnd"/>
    </w:p>
    <w:p w:rsidR="006663F8" w:rsidRDefault="00715453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proofErr w:type="gramStart"/>
      <w:r w:rsidRPr="006663F8">
        <w:t>Базовое инструментальное ПО устанавливается разработчиком, по необходимости, во время наладки и испытаний.</w:t>
      </w:r>
      <w:proofErr w:type="gramEnd"/>
    </w:p>
    <w:p w:rsidR="00453278" w:rsidRPr="006663F8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r w:rsidRPr="006663F8">
        <w:t xml:space="preserve"> Инструментальные </w:t>
      </w:r>
      <w:r w:rsidR="006663F8">
        <w:t>базируются</w:t>
      </w:r>
      <w:r w:rsidRPr="006663F8">
        <w:t xml:space="preserve"> на общепризнанных </w:t>
      </w:r>
      <w:proofErr w:type="gramStart"/>
      <w:r w:rsidRPr="006663F8">
        <w:t>стандартах</w:t>
      </w:r>
      <w:proofErr w:type="gramEnd"/>
      <w:r w:rsidRPr="006663F8">
        <w:t xml:space="preserve"> и обеспечивать решение наиболее сложных задач: автоматизацию процессов приема и обработки сигналов, организацию автоматического управления исполнительными устройствами, визуализацию измеренных величин.</w:t>
      </w:r>
    </w:p>
    <w:p w:rsidR="00FA3E4A" w:rsidRDefault="00453278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</w:pPr>
      <w:r w:rsidRPr="00FA3E4A">
        <w:t>Требования к прикл</w:t>
      </w:r>
      <w:r w:rsidR="00FA3E4A">
        <w:t>адному программному обеспечению:</w:t>
      </w:r>
    </w:p>
    <w:p w:rsidR="00FA3E4A" w:rsidRDefault="00453278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r w:rsidRPr="00FA3E4A">
        <w:t xml:space="preserve">Прикладное программное обеспечение </w:t>
      </w:r>
      <w:r w:rsidR="00FA3E4A">
        <w:t>охватывает</w:t>
      </w:r>
      <w:r w:rsidRPr="00FA3E4A">
        <w:t xml:space="preserve"> все функции управления и обработки информации, оговоренные в настоящих требованиях.</w:t>
      </w:r>
    </w:p>
    <w:p w:rsidR="00FA3E4A" w:rsidRDefault="00FA3E4A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r>
        <w:t>Предусматривается</w:t>
      </w:r>
      <w:r w:rsidR="00453278" w:rsidRPr="00FA3E4A">
        <w:t xml:space="preserve"> возможность сохранения исходных пользовательских программ н</w:t>
      </w:r>
      <w:r w:rsidR="00D96F4B" w:rsidRPr="00FA3E4A">
        <w:t>а внешних цифровых</w:t>
      </w:r>
      <w:r w:rsidR="00453278" w:rsidRPr="00FA3E4A">
        <w:t xml:space="preserve"> носителях и их загрузки в память контроллеров через интерфейсные каналы, в случае необходимости.</w:t>
      </w:r>
    </w:p>
    <w:p w:rsidR="00453278" w:rsidRPr="00FA3E4A" w:rsidRDefault="00FA3E4A" w:rsidP="006A130C">
      <w:pPr>
        <w:pStyle w:val="a4"/>
        <w:numPr>
          <w:ilvl w:val="2"/>
          <w:numId w:val="18"/>
        </w:numPr>
        <w:autoSpaceDE w:val="0"/>
        <w:autoSpaceDN w:val="0"/>
        <w:adjustRightInd w:val="0"/>
        <w:ind w:left="0" w:firstLine="0"/>
        <w:jc w:val="both"/>
      </w:pPr>
      <w:r>
        <w:t>Предусматривается</w:t>
      </w:r>
      <w:r w:rsidR="00453278" w:rsidRPr="00FA3E4A">
        <w:t xml:space="preserve"> возможность подготовки, изменения или коррекции пользовательских программ  в процессе работы технологического оборудования. </w:t>
      </w:r>
    </w:p>
    <w:p w:rsidR="00F57DC3" w:rsidRPr="00F57DC3" w:rsidRDefault="00F57DC3" w:rsidP="006A1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sz w:val="24"/>
          <w:szCs w:val="24"/>
        </w:rPr>
      </w:pPr>
    </w:p>
    <w:p w:rsidR="00FA3E4A" w:rsidRPr="00FA3E4A" w:rsidRDefault="00FA3E4A" w:rsidP="006A130C">
      <w:pPr>
        <w:pStyle w:val="a4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</w:pPr>
      <w:r w:rsidRPr="00FA3E4A">
        <w:rPr>
          <w:rFonts w:eastAsia="TimesNewRoman"/>
          <w:b/>
        </w:rPr>
        <w:t>Выполнение требований</w:t>
      </w:r>
      <w:r w:rsidR="00453278" w:rsidRPr="00FA3E4A">
        <w:rPr>
          <w:rFonts w:eastAsia="TimesNewRoman"/>
          <w:b/>
        </w:rPr>
        <w:t xml:space="preserve"> к условиям эксплуатации</w:t>
      </w:r>
      <w:r w:rsidR="00453278" w:rsidRPr="00FA3E4A">
        <w:rPr>
          <w:rFonts w:eastAsia="TimesNewRoman"/>
        </w:rPr>
        <w:t>.</w:t>
      </w:r>
    </w:p>
    <w:p w:rsidR="00FA3E4A" w:rsidRPr="00FA3E4A" w:rsidRDefault="00FA3E4A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="00453278" w:rsidRPr="00FA3E4A">
        <w:t>Требования к условиям эксплуатации ПТК, устанавливаемых в помещениях с обслуживающим или</w:t>
      </w:r>
      <w:r>
        <w:t xml:space="preserve"> оперативным персоналом  соответствуют </w:t>
      </w:r>
      <w:r w:rsidR="00453278" w:rsidRPr="00FA3E4A">
        <w:t xml:space="preserve">требованиям ГОСТ 15150-69, </w:t>
      </w:r>
      <w:r w:rsidR="00453278" w:rsidRPr="00FA3E4A">
        <w:lastRenderedPageBreak/>
        <w:t>исполнение УХЛ, категория размещения 4.1 и технических условий на используемые технические средства.</w:t>
      </w:r>
    </w:p>
    <w:p w:rsidR="00453278" w:rsidRPr="00FA3E4A" w:rsidRDefault="00FA3E4A" w:rsidP="006A130C">
      <w:pPr>
        <w:pStyle w:val="a4"/>
        <w:numPr>
          <w:ilvl w:val="1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="00453278" w:rsidRPr="00FA3E4A">
        <w:t>Техни</w:t>
      </w:r>
      <w:r w:rsidR="00B424D7">
        <w:t>ческие средства, устанавливаются и испытываются</w:t>
      </w:r>
      <w:r w:rsidR="00453278" w:rsidRPr="00FA3E4A">
        <w:t xml:space="preserve"> в обслуживаемых помещениях,</w:t>
      </w:r>
      <w:r w:rsidR="00B424D7">
        <w:t xml:space="preserve"> на</w:t>
      </w:r>
      <w:r w:rsidR="00453278" w:rsidRPr="00FA3E4A">
        <w:t xml:space="preserve"> </w:t>
      </w:r>
      <w:r>
        <w:t>соответств</w:t>
      </w:r>
      <w:r w:rsidR="00B424D7">
        <w:t>ие ГОСТ 12997-84 группы</w:t>
      </w:r>
      <w:r w:rsidR="00453278" w:rsidRPr="00FA3E4A">
        <w:t xml:space="preserve"> В</w:t>
      </w:r>
      <w:proofErr w:type="gramStart"/>
      <w:r w:rsidR="00453278" w:rsidRPr="00FA3E4A">
        <w:t>4</w:t>
      </w:r>
      <w:proofErr w:type="gramEnd"/>
      <w:r w:rsidR="00453278" w:rsidRPr="00FA3E4A">
        <w:t xml:space="preserve"> и при следующих </w:t>
      </w:r>
      <w:r w:rsidR="00B424D7">
        <w:t xml:space="preserve">обязательных </w:t>
      </w:r>
      <w:r w:rsidR="00453278" w:rsidRPr="00FA3E4A">
        <w:t>условиях:</w:t>
      </w:r>
    </w:p>
    <w:p w:rsidR="00453278" w:rsidRPr="00F57DC3" w:rsidRDefault="00453278" w:rsidP="006A130C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атмосферное давление - в пределах 84 - 106,7 кПа;</w:t>
      </w:r>
    </w:p>
    <w:p w:rsidR="00453278" w:rsidRPr="00F57DC3" w:rsidRDefault="00453278" w:rsidP="006A130C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магнитные поля постоянного и переменного тока - не выше 40</w:t>
      </w:r>
      <w:proofErr w:type="gramStart"/>
      <w:r w:rsidRPr="00F57DC3">
        <w:rPr>
          <w:rFonts w:ascii="Times New Roman" w:hAnsi="Times New Roman"/>
          <w:color w:val="auto"/>
          <w:sz w:val="24"/>
          <w:szCs w:val="24"/>
        </w:rPr>
        <w:t xml:space="preserve"> А</w:t>
      </w:r>
      <w:proofErr w:type="gramEnd"/>
      <w:r w:rsidRPr="00F57DC3">
        <w:rPr>
          <w:rFonts w:ascii="Times New Roman" w:hAnsi="Times New Roman"/>
          <w:color w:val="auto"/>
          <w:sz w:val="24"/>
          <w:szCs w:val="24"/>
        </w:rPr>
        <w:t xml:space="preserve">\м. </w:t>
      </w:r>
    </w:p>
    <w:p w:rsidR="00453278" w:rsidRPr="00F57DC3" w:rsidRDefault="00453278" w:rsidP="006A130C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внешние переменные электрические поля напряжённостью не более 10 кВ\м;</w:t>
      </w:r>
    </w:p>
    <w:p w:rsidR="00453278" w:rsidRPr="00F57DC3" w:rsidRDefault="00453278" w:rsidP="006A130C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индустриальные радиопомехи;</w:t>
      </w:r>
    </w:p>
    <w:p w:rsidR="000A736C" w:rsidRDefault="00F57DC3" w:rsidP="006A130C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емпер</w:t>
      </w:r>
      <w:r w:rsidR="00403CBD">
        <w:rPr>
          <w:rFonts w:ascii="Times New Roman" w:hAnsi="Times New Roman"/>
          <w:color w:val="auto"/>
          <w:sz w:val="24"/>
          <w:szCs w:val="24"/>
        </w:rPr>
        <w:t>атура окружающего воздуха - от 5 до 50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 xml:space="preserve"> С.</w:t>
      </w:r>
    </w:p>
    <w:p w:rsidR="00F57DC3" w:rsidRPr="00F57DC3" w:rsidRDefault="00F57DC3" w:rsidP="006A130C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453278" w:rsidRPr="00F57DC3" w:rsidRDefault="00B424D7" w:rsidP="006A130C">
      <w:pPr>
        <w:pStyle w:val="a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Выполнение т</w:t>
      </w:r>
      <w:r w:rsidR="00453278" w:rsidRPr="00F57DC3">
        <w:rPr>
          <w:rFonts w:ascii="Times New Roman" w:hAnsi="Times New Roman"/>
          <w:b/>
          <w:color w:val="auto"/>
          <w:sz w:val="24"/>
          <w:szCs w:val="24"/>
        </w:rPr>
        <w:t>ребо</w:t>
      </w:r>
      <w:r>
        <w:rPr>
          <w:rFonts w:ascii="Times New Roman" w:hAnsi="Times New Roman"/>
          <w:b/>
          <w:color w:val="auto"/>
          <w:sz w:val="24"/>
          <w:szCs w:val="24"/>
        </w:rPr>
        <w:t>ваний</w:t>
      </w:r>
      <w:r w:rsidR="004B1A06">
        <w:rPr>
          <w:rFonts w:ascii="Times New Roman" w:hAnsi="Times New Roman"/>
          <w:b/>
          <w:color w:val="auto"/>
          <w:sz w:val="24"/>
          <w:szCs w:val="24"/>
        </w:rPr>
        <w:t xml:space="preserve"> к составу</w:t>
      </w:r>
      <w:r w:rsidR="00453278" w:rsidRPr="00F57DC3">
        <w:rPr>
          <w:rFonts w:ascii="Times New Roman" w:hAnsi="Times New Roman"/>
          <w:b/>
          <w:color w:val="auto"/>
          <w:sz w:val="24"/>
          <w:szCs w:val="24"/>
        </w:rPr>
        <w:t xml:space="preserve"> документации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.</w:t>
      </w:r>
    </w:p>
    <w:p w:rsidR="00453278" w:rsidRPr="00F57DC3" w:rsidRDefault="00B424D7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Технические описания вновь устанавливаемых компонентов  системы ГРАМ.</w:t>
      </w:r>
    </w:p>
    <w:p w:rsidR="00453278" w:rsidRPr="00F57DC3" w:rsidRDefault="00B424D7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Паспорта на все оборудование.</w:t>
      </w:r>
    </w:p>
    <w:p w:rsidR="00453278" w:rsidRPr="00F57DC3" w:rsidRDefault="00B424D7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Комплекты структурных схем устройств, принципиальных и монтажных схем подключения в виде компьютерных файлов в согласованном формате и в твёрдой копии.</w:t>
      </w:r>
    </w:p>
    <w:p w:rsidR="00453278" w:rsidRPr="00F57DC3" w:rsidRDefault="00B424D7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 xml:space="preserve">Комплект инструкций, в которых </w:t>
      </w:r>
      <w:r>
        <w:rPr>
          <w:rFonts w:ascii="Times New Roman" w:hAnsi="Times New Roman"/>
          <w:color w:val="auto"/>
          <w:sz w:val="24"/>
          <w:szCs w:val="24"/>
        </w:rPr>
        <w:t>отражаются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 xml:space="preserve"> необходимые операции по оперативному обслуживанию, выводу в ремонт, вводу в работу каждого присоединения, оборудованного </w:t>
      </w:r>
      <w:r>
        <w:rPr>
          <w:rFonts w:ascii="Times New Roman" w:hAnsi="Times New Roman"/>
          <w:color w:val="auto"/>
          <w:sz w:val="24"/>
          <w:szCs w:val="24"/>
        </w:rPr>
        <w:t xml:space="preserve">монтируемыми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устройствами ГРАМ. Указанные инструкции по оперативному обслуживанию должны быть согласованы Исполнителем с Заказчиком.</w:t>
      </w:r>
    </w:p>
    <w:p w:rsidR="00453278" w:rsidRPr="00F57DC3" w:rsidRDefault="00B424D7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 xml:space="preserve">Комплект всей необходимой оригинальной документации в твердом (мягком) переплете на бумажном носителе от производителя по обслуживанию, сопровождению, диагностике, программированию всего комплекса технических средств  </w:t>
      </w:r>
      <w:r>
        <w:rPr>
          <w:rFonts w:ascii="Times New Roman" w:hAnsi="Times New Roman"/>
          <w:color w:val="auto"/>
          <w:sz w:val="24"/>
          <w:szCs w:val="24"/>
        </w:rPr>
        <w:t xml:space="preserve">монтируемых частей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системы  ГРАМ.</w:t>
      </w:r>
    </w:p>
    <w:p w:rsidR="00453278" w:rsidRPr="00F57DC3" w:rsidRDefault="00B424D7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 xml:space="preserve">Программы </w:t>
      </w:r>
      <w:r>
        <w:rPr>
          <w:rFonts w:ascii="Times New Roman" w:hAnsi="Times New Roman"/>
          <w:color w:val="auto"/>
          <w:sz w:val="24"/>
          <w:szCs w:val="24"/>
        </w:rPr>
        <w:t xml:space="preserve">комплексных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испытаний</w:t>
      </w:r>
      <w:r>
        <w:rPr>
          <w:rFonts w:ascii="Times New Roman" w:hAnsi="Times New Roman"/>
          <w:color w:val="auto"/>
          <w:sz w:val="24"/>
          <w:szCs w:val="24"/>
        </w:rPr>
        <w:t xml:space="preserve"> системы ГРАМ</w:t>
      </w:r>
      <w:proofErr w:type="gramStart"/>
      <w:r w:rsidR="00D3420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.</w:t>
      </w:r>
      <w:proofErr w:type="gramEnd"/>
    </w:p>
    <w:p w:rsidR="00453278" w:rsidRPr="00F57DC3" w:rsidRDefault="00D3420C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Протоколы наладки</w:t>
      </w:r>
      <w:r>
        <w:rPr>
          <w:rFonts w:ascii="Times New Roman" w:hAnsi="Times New Roman"/>
          <w:color w:val="auto"/>
          <w:sz w:val="24"/>
          <w:szCs w:val="24"/>
        </w:rPr>
        <w:t xml:space="preserve"> системы ГРАМ</w:t>
      </w:r>
      <w:r w:rsidR="00453278" w:rsidRPr="00F57DC3">
        <w:rPr>
          <w:rFonts w:ascii="Times New Roman" w:hAnsi="Times New Roman"/>
          <w:color w:val="auto"/>
          <w:sz w:val="24"/>
          <w:szCs w:val="24"/>
        </w:rPr>
        <w:t>.</w:t>
      </w:r>
    </w:p>
    <w:p w:rsidR="00453278" w:rsidRPr="00E45EB7" w:rsidRDefault="00D3420C" w:rsidP="006A130C">
      <w:pPr>
        <w:pStyle w:val="a"/>
        <w:numPr>
          <w:ilvl w:val="1"/>
          <w:numId w:val="18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3278" w:rsidRPr="00E45EB7">
        <w:rPr>
          <w:rFonts w:ascii="Times New Roman" w:hAnsi="Times New Roman"/>
          <w:color w:val="auto"/>
          <w:sz w:val="24"/>
          <w:szCs w:val="24"/>
        </w:rPr>
        <w:t xml:space="preserve">Инструкции по эксплуатации дежурному персоналу. </w:t>
      </w:r>
    </w:p>
    <w:p w:rsidR="005C60A8" w:rsidRPr="009D1A3A" w:rsidRDefault="00D3420C" w:rsidP="006A130C">
      <w:pPr>
        <w:pStyle w:val="a4"/>
        <w:numPr>
          <w:ilvl w:val="1"/>
          <w:numId w:val="18"/>
        </w:numPr>
        <w:tabs>
          <w:tab w:val="num" w:pos="0"/>
        </w:tabs>
        <w:ind w:left="0" w:firstLine="0"/>
        <w:jc w:val="both"/>
        <w:rPr>
          <w:noProof/>
        </w:rPr>
      </w:pPr>
      <w:r>
        <w:rPr>
          <w:noProof/>
        </w:rPr>
        <w:t xml:space="preserve"> </w:t>
      </w:r>
      <w:r w:rsidR="006B7774" w:rsidRPr="00E45EB7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</w:t>
      </w:r>
      <w:r w:rsidR="006B7774" w:rsidRPr="00AE4DF0">
        <w:rPr>
          <w:noProof/>
        </w:rPr>
        <w:t xml:space="preserve"> выполнения эксплуатационных документов».</w:t>
      </w:r>
    </w:p>
    <w:p w:rsidR="005A5508" w:rsidRDefault="005A5508" w:rsidP="006A130C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Pr="00D3420C" w:rsidRDefault="00564D05" w:rsidP="006A130C">
      <w:pPr>
        <w:pStyle w:val="a4"/>
        <w:numPr>
          <w:ilvl w:val="0"/>
          <w:numId w:val="18"/>
        </w:numPr>
        <w:ind w:left="0" w:firstLine="0"/>
        <w:jc w:val="both"/>
        <w:rPr>
          <w:b/>
        </w:rPr>
      </w:pPr>
      <w:r w:rsidRPr="00D3420C">
        <w:rPr>
          <w:b/>
          <w:bCs/>
        </w:rPr>
        <w:t>Особые условия</w:t>
      </w:r>
      <w:r w:rsidR="00D3420C" w:rsidRPr="00D3420C">
        <w:rPr>
          <w:b/>
          <w:bCs/>
        </w:rPr>
        <w:t xml:space="preserve"> п</w:t>
      </w:r>
      <w:r w:rsidR="00F57DC3" w:rsidRPr="00D3420C">
        <w:rPr>
          <w:b/>
          <w:bCs/>
        </w:rPr>
        <w:t xml:space="preserve">роизводства работ и требования к персоналу </w:t>
      </w:r>
      <w:r w:rsidR="005B1AA7" w:rsidRPr="00D3420C">
        <w:rPr>
          <w:b/>
          <w:bCs/>
        </w:rPr>
        <w:t>П</w:t>
      </w:r>
      <w:r w:rsidR="005C60A8" w:rsidRPr="00D3420C">
        <w:rPr>
          <w:b/>
          <w:bCs/>
        </w:rPr>
        <w:t xml:space="preserve">одрядной </w:t>
      </w:r>
      <w:r w:rsidR="00F57DC3" w:rsidRPr="00D3420C">
        <w:rPr>
          <w:b/>
          <w:bCs/>
        </w:rPr>
        <w:t>организации</w:t>
      </w:r>
      <w:r w:rsidR="00177762" w:rsidRPr="00D3420C">
        <w:rPr>
          <w:b/>
        </w:rPr>
        <w:t xml:space="preserve"> </w:t>
      </w:r>
      <w:r w:rsidR="00D3420C" w:rsidRPr="00D3420C">
        <w:rPr>
          <w:b/>
        </w:rPr>
        <w:t>при</w:t>
      </w:r>
      <w:r w:rsidR="00177762" w:rsidRPr="00D3420C">
        <w:rPr>
          <w:b/>
        </w:rPr>
        <w:t xml:space="preserve"> </w:t>
      </w:r>
      <w:r w:rsidR="00D3420C" w:rsidRPr="00D3420C">
        <w:rPr>
          <w:b/>
        </w:rPr>
        <w:t>монтаже</w:t>
      </w:r>
      <w:r w:rsidR="00177762" w:rsidRPr="00D3420C">
        <w:rPr>
          <w:b/>
        </w:rPr>
        <w:t xml:space="preserve"> системы группового регулирования активной мощности  (</w:t>
      </w:r>
      <w:proofErr w:type="gramStart"/>
      <w:r w:rsidR="00177762" w:rsidRPr="00D3420C">
        <w:rPr>
          <w:b/>
        </w:rPr>
        <w:t>ГРАМ</w:t>
      </w:r>
      <w:proofErr w:type="gramEnd"/>
      <w:r w:rsidR="00177762" w:rsidRPr="00D3420C">
        <w:rPr>
          <w:b/>
        </w:rPr>
        <w:t>), для участия в АВРЧМ   Каскада Кемских ГЭС филиала «Карельский» ОАО «ТГК-1».</w:t>
      </w:r>
    </w:p>
    <w:p w:rsidR="00177762" w:rsidRDefault="00177762" w:rsidP="006A130C">
      <w:pPr>
        <w:pStyle w:val="a4"/>
        <w:numPr>
          <w:ilvl w:val="1"/>
          <w:numId w:val="18"/>
        </w:numPr>
        <w:ind w:left="0" w:firstLine="0"/>
        <w:jc w:val="both"/>
        <w:rPr>
          <w:b/>
          <w:bCs/>
        </w:rPr>
      </w:pPr>
      <w:r w:rsidRPr="00D3420C">
        <w:rPr>
          <w:b/>
          <w:bCs/>
        </w:rPr>
        <w:t>Выполнение требований:</w:t>
      </w:r>
    </w:p>
    <w:p w:rsidR="00D3420C" w:rsidRPr="00D3420C" w:rsidRDefault="00177762" w:rsidP="006A130C">
      <w:pPr>
        <w:pStyle w:val="a4"/>
        <w:numPr>
          <w:ilvl w:val="2"/>
          <w:numId w:val="18"/>
        </w:numPr>
        <w:ind w:left="0" w:firstLine="0"/>
        <w:jc w:val="both"/>
      </w:pPr>
      <w:r w:rsidRPr="00D3420C">
        <w:rPr>
          <w:b/>
          <w:bCs/>
        </w:rPr>
        <w:t>Требования к производству работ:</w:t>
      </w:r>
    </w:p>
    <w:p w:rsidR="00D3420C" w:rsidRDefault="00116BB3" w:rsidP="006A130C">
      <w:pPr>
        <w:pStyle w:val="a4"/>
        <w:numPr>
          <w:ilvl w:val="3"/>
          <w:numId w:val="18"/>
        </w:numPr>
        <w:ind w:left="0" w:firstLine="0"/>
        <w:jc w:val="both"/>
      </w:pPr>
      <w:r w:rsidRPr="00D3420C">
        <w:t xml:space="preserve"> </w:t>
      </w:r>
      <w:r w:rsidR="000D1820" w:rsidRPr="00D3420C"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</w:t>
      </w:r>
      <w:r w:rsidR="00410B99" w:rsidRPr="00D3420C">
        <w:t>.</w:t>
      </w:r>
    </w:p>
    <w:p w:rsidR="00D3420C" w:rsidRDefault="00116BB3" w:rsidP="006A130C">
      <w:pPr>
        <w:pStyle w:val="a4"/>
        <w:numPr>
          <w:ilvl w:val="3"/>
          <w:numId w:val="18"/>
        </w:numPr>
        <w:ind w:left="0" w:firstLine="0"/>
        <w:jc w:val="both"/>
      </w:pPr>
      <w:r w:rsidRPr="00D3420C">
        <w:t xml:space="preserve"> </w:t>
      </w:r>
      <w:r w:rsidR="00C263A4" w:rsidRPr="00D3420C">
        <w:t>С</w:t>
      </w:r>
      <w:r w:rsidR="00435591" w:rsidRPr="00D3420C">
        <w:t>тандарт</w:t>
      </w:r>
      <w:r w:rsidRPr="00D3420C">
        <w:t xml:space="preserve">  организации ОАО «СО ЕЭС»  СТО 59012820.29.240.002-2010</w:t>
      </w:r>
      <w:r w:rsidR="00C263A4" w:rsidRPr="00D3420C">
        <w:t>.</w:t>
      </w:r>
    </w:p>
    <w:p w:rsidR="00D3420C" w:rsidRDefault="00116BB3" w:rsidP="006A130C">
      <w:pPr>
        <w:pStyle w:val="a4"/>
        <w:numPr>
          <w:ilvl w:val="3"/>
          <w:numId w:val="18"/>
        </w:numPr>
        <w:ind w:left="0" w:firstLine="0"/>
        <w:jc w:val="both"/>
      </w:pPr>
      <w:r w:rsidRPr="00D3420C">
        <w:t>Общие технические требования для по</w:t>
      </w:r>
      <w:r w:rsidR="00410B99" w:rsidRPr="00D3420C">
        <w:t>дключения ГЭС к ЦС (ЦКС) АРЧМ</w:t>
      </w:r>
      <w:r w:rsidR="00C263A4" w:rsidRPr="00D3420C">
        <w:t>.</w:t>
      </w:r>
    </w:p>
    <w:p w:rsidR="00D3420C" w:rsidRDefault="005A5508" w:rsidP="006A130C">
      <w:pPr>
        <w:pStyle w:val="a4"/>
        <w:numPr>
          <w:ilvl w:val="3"/>
          <w:numId w:val="18"/>
        </w:numPr>
        <w:tabs>
          <w:tab w:val="num" w:pos="-993"/>
        </w:tabs>
        <w:ind w:left="0" w:firstLine="0"/>
        <w:jc w:val="both"/>
      </w:pPr>
      <w:r w:rsidRPr="00D3420C">
        <w:t xml:space="preserve">  Проект ПГПИ-66.09.11.АТХ.00 «Доработка </w:t>
      </w:r>
      <w:proofErr w:type="gramStart"/>
      <w:r w:rsidRPr="00D3420C">
        <w:t>ГРАМ</w:t>
      </w:r>
      <w:proofErr w:type="gramEnd"/>
      <w:r w:rsidRPr="00D3420C">
        <w:t xml:space="preserve"> до обеспечения возможности участия в АВРЧМ»</w:t>
      </w:r>
      <w:r w:rsidR="003C20FB" w:rsidRPr="00D3420C">
        <w:t xml:space="preserve"> (</w:t>
      </w:r>
      <w:r w:rsidR="00410B99" w:rsidRPr="00D3420C">
        <w:t xml:space="preserve">исполнитель </w:t>
      </w:r>
      <w:r w:rsidR="003C20FB" w:rsidRPr="00D3420C">
        <w:t xml:space="preserve">ЗАО </w:t>
      </w:r>
      <w:r w:rsidRPr="00D3420C">
        <w:t xml:space="preserve">ПГ </w:t>
      </w:r>
      <w:r w:rsidR="003C20FB" w:rsidRPr="00D3420C">
        <w:t>«</w:t>
      </w:r>
      <w:r w:rsidRPr="00D3420C">
        <w:t>Проминдустрия</w:t>
      </w:r>
      <w:r w:rsidR="003C20FB" w:rsidRPr="00D3420C">
        <w:t>»).</w:t>
      </w:r>
    </w:p>
    <w:p w:rsidR="00D3420C" w:rsidRDefault="00A34738" w:rsidP="006A130C">
      <w:pPr>
        <w:pStyle w:val="a4"/>
        <w:numPr>
          <w:ilvl w:val="3"/>
          <w:numId w:val="18"/>
        </w:numPr>
        <w:tabs>
          <w:tab w:val="num" w:pos="-1276"/>
        </w:tabs>
        <w:ind w:left="0" w:firstLine="0"/>
        <w:jc w:val="both"/>
      </w:pPr>
      <w:r w:rsidRPr="00D3420C">
        <w:t xml:space="preserve"> </w:t>
      </w:r>
      <w:r w:rsidR="000436D2" w:rsidRPr="00D3420C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0436D2" w:rsidRPr="00D3420C" w:rsidRDefault="000436D2" w:rsidP="006A130C">
      <w:pPr>
        <w:pStyle w:val="a4"/>
        <w:numPr>
          <w:ilvl w:val="1"/>
          <w:numId w:val="18"/>
        </w:numPr>
        <w:ind w:left="0" w:firstLine="0"/>
        <w:jc w:val="both"/>
      </w:pPr>
      <w:r w:rsidRPr="00D3420C">
        <w:rPr>
          <w:b/>
          <w:bCs/>
        </w:rPr>
        <w:t xml:space="preserve">Требования к </w:t>
      </w:r>
      <w:r w:rsidR="005B1AA7" w:rsidRPr="00D3420C">
        <w:rPr>
          <w:b/>
          <w:bCs/>
        </w:rPr>
        <w:t>П</w:t>
      </w:r>
      <w:r w:rsidRPr="00D3420C">
        <w:rPr>
          <w:b/>
          <w:bCs/>
        </w:rPr>
        <w:t>одрядной организации:</w:t>
      </w:r>
    </w:p>
    <w:p w:rsidR="00D3420C" w:rsidRPr="00D3420C" w:rsidRDefault="000436D2" w:rsidP="006A130C">
      <w:pPr>
        <w:pStyle w:val="a4"/>
        <w:numPr>
          <w:ilvl w:val="2"/>
          <w:numId w:val="18"/>
        </w:numPr>
        <w:suppressAutoHyphens/>
        <w:ind w:left="0" w:firstLine="0"/>
        <w:jc w:val="both"/>
      </w:pPr>
      <w:r w:rsidRPr="00D3420C">
        <w:rPr>
          <w:b/>
          <w:bCs/>
        </w:rPr>
        <w:t>Общие требования:</w:t>
      </w:r>
    </w:p>
    <w:p w:rsidR="00D3420C" w:rsidRDefault="000436D2" w:rsidP="006A130C">
      <w:pPr>
        <w:pStyle w:val="a4"/>
        <w:numPr>
          <w:ilvl w:val="3"/>
          <w:numId w:val="18"/>
        </w:numPr>
        <w:suppressAutoHyphens/>
        <w:ind w:left="0" w:firstLine="0"/>
        <w:jc w:val="both"/>
      </w:pPr>
      <w:r w:rsidRPr="00D3420C">
        <w:t xml:space="preserve"> Наличие лицензии или свидетельства о допуске к определенному виду или видам работ, выданного саморегулируемой организацией (СРО) для выполнения работ на весь срок действия договора.</w:t>
      </w:r>
    </w:p>
    <w:p w:rsidR="00D3420C" w:rsidRDefault="000436D2" w:rsidP="006A130C">
      <w:pPr>
        <w:pStyle w:val="a4"/>
        <w:numPr>
          <w:ilvl w:val="3"/>
          <w:numId w:val="18"/>
        </w:numPr>
        <w:suppressAutoHyphens/>
        <w:ind w:left="0" w:firstLine="0"/>
        <w:jc w:val="both"/>
      </w:pPr>
      <w:r w:rsidRPr="00D3420C">
        <w:t xml:space="preserve"> Обеспечение соответствия сметной документации требованиям системы ценообразования, принятой в ОАО «ТГК-1».</w:t>
      </w:r>
    </w:p>
    <w:p w:rsidR="000436D2" w:rsidRPr="00D3420C" w:rsidRDefault="000436D2" w:rsidP="006A130C">
      <w:pPr>
        <w:pStyle w:val="a4"/>
        <w:numPr>
          <w:ilvl w:val="3"/>
          <w:numId w:val="18"/>
        </w:numPr>
        <w:suppressAutoHyphens/>
        <w:ind w:left="0" w:firstLine="0"/>
        <w:jc w:val="both"/>
      </w:pPr>
      <w:r w:rsidRPr="00D3420C">
        <w:lastRenderedPageBreak/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0436D2" w:rsidRPr="00C6124F" w:rsidRDefault="000436D2" w:rsidP="006A130C">
      <w:pPr>
        <w:pStyle w:val="a4"/>
        <w:numPr>
          <w:ilvl w:val="2"/>
          <w:numId w:val="18"/>
        </w:numPr>
        <w:ind w:left="0" w:firstLine="0"/>
        <w:jc w:val="both"/>
        <w:rPr>
          <w:b/>
          <w:bCs/>
        </w:rPr>
      </w:pPr>
      <w:r w:rsidRPr="00C6124F">
        <w:rPr>
          <w:b/>
          <w:bCs/>
        </w:rPr>
        <w:t>Специальные требования:</w:t>
      </w:r>
    </w:p>
    <w:p w:rsidR="000436D2" w:rsidRPr="00C6124F" w:rsidRDefault="00C6124F" w:rsidP="006A130C">
      <w:pPr>
        <w:pStyle w:val="a4"/>
        <w:numPr>
          <w:ilvl w:val="3"/>
          <w:numId w:val="18"/>
        </w:numPr>
        <w:suppressAutoHyphens/>
        <w:ind w:left="0" w:firstLine="0"/>
        <w:jc w:val="both"/>
      </w:pPr>
      <w:r>
        <w:t>О</w:t>
      </w:r>
      <w:r w:rsidR="000436D2" w:rsidRPr="00C6124F"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t>лнение гарантийных обязательств.</w:t>
      </w:r>
    </w:p>
    <w:p w:rsidR="000436D2" w:rsidRPr="00C6124F" w:rsidRDefault="00C6124F" w:rsidP="006A130C">
      <w:pPr>
        <w:pStyle w:val="a4"/>
        <w:numPr>
          <w:ilvl w:val="3"/>
          <w:numId w:val="18"/>
        </w:numPr>
        <w:suppressAutoHyphens/>
        <w:ind w:left="0" w:firstLine="0"/>
        <w:jc w:val="both"/>
      </w:pPr>
      <w:r w:rsidRPr="00C6124F">
        <w:t>О</w:t>
      </w:r>
      <w:r w:rsidR="000436D2" w:rsidRPr="00C6124F">
        <w:t>беспечить выполнение работ в соответствии</w:t>
      </w:r>
      <w:r>
        <w:t xml:space="preserve"> с согласованным графиком работ.</w:t>
      </w:r>
    </w:p>
    <w:p w:rsidR="000436D2" w:rsidRDefault="00C6124F" w:rsidP="006A130C">
      <w:pPr>
        <w:pStyle w:val="a4"/>
        <w:numPr>
          <w:ilvl w:val="3"/>
          <w:numId w:val="18"/>
        </w:numPr>
        <w:suppressAutoHyphens/>
        <w:ind w:left="0" w:firstLine="0"/>
        <w:jc w:val="both"/>
      </w:pPr>
      <w:r>
        <w:t>О</w:t>
      </w:r>
      <w:r w:rsidR="000436D2" w:rsidRPr="00C6124F">
        <w:t xml:space="preserve">бязательное наличие у работников </w:t>
      </w:r>
      <w:r w:rsidR="005B1AA7" w:rsidRPr="00C6124F">
        <w:t>П</w:t>
      </w:r>
      <w:r w:rsidR="000436D2" w:rsidRPr="00C6124F">
        <w:t xml:space="preserve">одрядной организации однотипной спецодежды с названием и логотипом организации - </w:t>
      </w:r>
      <w:r w:rsidR="005B1AA7" w:rsidRPr="00C6124F">
        <w:t>П</w:t>
      </w:r>
      <w:r w:rsidR="000436D2" w:rsidRPr="00C6124F">
        <w:t>одрядчика при выполнении работ на объектах ОАО «ТГК-1».</w:t>
      </w:r>
    </w:p>
    <w:p w:rsidR="00101D6D" w:rsidRDefault="0022314C" w:rsidP="00101D6D">
      <w:pPr>
        <w:pStyle w:val="a4"/>
        <w:numPr>
          <w:ilvl w:val="3"/>
          <w:numId w:val="18"/>
        </w:numPr>
        <w:suppressAutoHyphens/>
        <w:ind w:left="0" w:firstLine="0"/>
        <w:jc w:val="both"/>
      </w:pPr>
      <w:r>
        <w:t>Р</w:t>
      </w:r>
      <w:r w:rsidR="00101D6D">
        <w:t>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101D6D" w:rsidRDefault="0022314C" w:rsidP="00101D6D">
      <w:pPr>
        <w:pStyle w:val="a4"/>
        <w:numPr>
          <w:ilvl w:val="3"/>
          <w:numId w:val="18"/>
        </w:numPr>
        <w:suppressAutoHyphens/>
        <w:ind w:left="0" w:firstLine="0"/>
        <w:jc w:val="both"/>
      </w:pPr>
      <w:r>
        <w:t>П</w:t>
      </w:r>
      <w:r w:rsidR="00101D6D">
        <w:t>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101D6D">
        <w:t>кт вкл</w:t>
      </w:r>
      <w:proofErr w:type="gramEnd"/>
      <w:r w:rsidR="00101D6D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101D6D" w:rsidRDefault="0022314C" w:rsidP="00101D6D">
      <w:pPr>
        <w:pStyle w:val="a4"/>
        <w:numPr>
          <w:ilvl w:val="3"/>
          <w:numId w:val="18"/>
        </w:numPr>
        <w:suppressAutoHyphens/>
        <w:ind w:left="0" w:firstLine="0"/>
        <w:jc w:val="both"/>
      </w:pPr>
      <w:r>
        <w:t>П</w:t>
      </w:r>
      <w:r w:rsidR="00101D6D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101D6D" w:rsidRPr="00C6124F" w:rsidRDefault="00101D6D" w:rsidP="004274AA">
      <w:pPr>
        <w:pStyle w:val="a4"/>
        <w:suppressAutoHyphens/>
        <w:ind w:left="0"/>
        <w:jc w:val="both"/>
      </w:pPr>
    </w:p>
    <w:p w:rsidR="000436D2" w:rsidRPr="00C263A4" w:rsidRDefault="000436D2" w:rsidP="006A130C">
      <w:pPr>
        <w:pStyle w:val="a7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263A4">
        <w:rPr>
          <w:rFonts w:ascii="Times New Roman" w:hAnsi="Times New Roman"/>
          <w:b/>
          <w:sz w:val="24"/>
          <w:szCs w:val="24"/>
        </w:rPr>
        <w:t>Требования к Субподрядчикам:</w:t>
      </w:r>
    </w:p>
    <w:p w:rsidR="007208B8" w:rsidRDefault="007208B8" w:rsidP="00F118C9">
      <w:pPr>
        <w:pStyle w:val="a4"/>
        <w:numPr>
          <w:ilvl w:val="2"/>
          <w:numId w:val="18"/>
        </w:numPr>
        <w:tabs>
          <w:tab w:val="num" w:pos="0"/>
        </w:tabs>
        <w:ind w:left="0" w:right="-1" w:firstLine="0"/>
        <w:jc w:val="both"/>
        <w:outlineLvl w:val="0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подрядчика.</w:t>
      </w:r>
    </w:p>
    <w:p w:rsidR="007208B8" w:rsidRDefault="007208B8" w:rsidP="00F118C9">
      <w:pPr>
        <w:pStyle w:val="a4"/>
        <w:numPr>
          <w:ilvl w:val="2"/>
          <w:numId w:val="18"/>
        </w:numPr>
        <w:tabs>
          <w:tab w:val="num" w:pos="0"/>
        </w:tabs>
        <w:ind w:left="0" w:right="-1" w:firstLine="0"/>
        <w:jc w:val="both"/>
        <w:outlineLvl w:val="0"/>
      </w:pPr>
      <w: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7208B8" w:rsidRDefault="007208B8" w:rsidP="00F118C9">
      <w:pPr>
        <w:pStyle w:val="a4"/>
        <w:numPr>
          <w:ilvl w:val="2"/>
          <w:numId w:val="18"/>
        </w:numPr>
        <w:tabs>
          <w:tab w:val="num" w:pos="0"/>
        </w:tabs>
        <w:ind w:left="0" w:right="-1" w:firstLine="0"/>
        <w:jc w:val="both"/>
        <w:outlineLvl w:val="0"/>
      </w:pPr>
      <w: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предложений.</w:t>
      </w:r>
    </w:p>
    <w:p w:rsidR="007208B8" w:rsidRDefault="007208B8" w:rsidP="00F118C9">
      <w:pPr>
        <w:pStyle w:val="a4"/>
        <w:numPr>
          <w:ilvl w:val="2"/>
          <w:numId w:val="18"/>
        </w:numPr>
        <w:tabs>
          <w:tab w:val="num" w:pos="0"/>
        </w:tabs>
        <w:ind w:left="0" w:right="-1" w:firstLine="0"/>
        <w:jc w:val="both"/>
        <w:outlineLvl w:val="0"/>
      </w:pPr>
      <w:r>
        <w:t>Организатор запроса предложений оставляет за собой право отклонить любого из предложенных Субподрядчиков.</w:t>
      </w:r>
    </w:p>
    <w:p w:rsidR="00201D00" w:rsidRDefault="00201D00" w:rsidP="00201D00">
      <w:pPr>
        <w:pStyle w:val="a4"/>
        <w:tabs>
          <w:tab w:val="num" w:pos="540"/>
        </w:tabs>
        <w:ind w:left="855"/>
        <w:jc w:val="both"/>
      </w:pPr>
    </w:p>
    <w:p w:rsidR="00201D00" w:rsidRPr="00201D00" w:rsidRDefault="00201D00" w:rsidP="00201D00">
      <w:pPr>
        <w:pStyle w:val="a4"/>
        <w:tabs>
          <w:tab w:val="num" w:pos="540"/>
        </w:tabs>
        <w:ind w:left="0" w:firstLine="567"/>
        <w:jc w:val="both"/>
      </w:pPr>
      <w:r w:rsidRPr="00201D00">
        <w:t>Получить дополнительную необходимую техническую документацию и уточнить технические характеристики можно</w:t>
      </w:r>
      <w:r w:rsidR="004C334A">
        <w:t>:</w:t>
      </w:r>
      <w:r w:rsidRPr="00201D00">
        <w:t xml:space="preserve">  </w:t>
      </w:r>
    </w:p>
    <w:p w:rsidR="00201D00" w:rsidRPr="00201D00" w:rsidRDefault="00201D00" w:rsidP="00201D00">
      <w:pPr>
        <w:pStyle w:val="a4"/>
        <w:tabs>
          <w:tab w:val="num" w:pos="540"/>
        </w:tabs>
        <w:ind w:left="0"/>
        <w:jc w:val="both"/>
      </w:pPr>
      <w:r w:rsidRPr="00201D00">
        <w:t xml:space="preserve">Начальника </w:t>
      </w:r>
      <w:proofErr w:type="spellStart"/>
      <w:r w:rsidRPr="00201D00">
        <w:t>Кривопорожской</w:t>
      </w:r>
      <w:proofErr w:type="spellEnd"/>
      <w:r w:rsidRPr="00201D00">
        <w:t xml:space="preserve"> ГЭС – </w:t>
      </w:r>
      <w:proofErr w:type="spellStart"/>
      <w:r w:rsidRPr="00201D00">
        <w:t>Пупкова</w:t>
      </w:r>
      <w:proofErr w:type="spellEnd"/>
      <w:r w:rsidRPr="00201D00">
        <w:t xml:space="preserve"> С.С., контактный телефон +79215215282. Начальника ЭТЛ ККГЭС -  Смирнова А.П., контактный телефон +79214508998.</w:t>
      </w:r>
    </w:p>
    <w:p w:rsidR="00201D00" w:rsidRPr="00201D00" w:rsidRDefault="00201D00" w:rsidP="00201D00">
      <w:pPr>
        <w:pStyle w:val="a4"/>
        <w:tabs>
          <w:tab w:val="num" w:pos="540"/>
        </w:tabs>
        <w:ind w:left="0"/>
        <w:jc w:val="both"/>
      </w:pPr>
      <w:r w:rsidRPr="00201D00">
        <w:t xml:space="preserve">Инженера по </w:t>
      </w:r>
      <w:proofErr w:type="spellStart"/>
      <w:r w:rsidRPr="00201D00">
        <w:t>ОЭиР</w:t>
      </w:r>
      <w:proofErr w:type="spellEnd"/>
      <w:r w:rsidRPr="00201D00">
        <w:t xml:space="preserve"> </w:t>
      </w:r>
      <w:proofErr w:type="spellStart"/>
      <w:r w:rsidRPr="00201D00">
        <w:t>Кривопорожской</w:t>
      </w:r>
      <w:proofErr w:type="spellEnd"/>
      <w:r w:rsidRPr="00201D00">
        <w:t xml:space="preserve"> ГЭС – </w:t>
      </w:r>
      <w:proofErr w:type="spellStart"/>
      <w:r w:rsidRPr="00201D00">
        <w:t>Ахмадеева</w:t>
      </w:r>
      <w:proofErr w:type="spellEnd"/>
      <w:r w:rsidRPr="00201D00">
        <w:t xml:space="preserve"> Е.Б., контактный телефон +79215215281.</w:t>
      </w:r>
    </w:p>
    <w:p w:rsidR="00201D00" w:rsidRDefault="00201D00" w:rsidP="004C334A">
      <w:pPr>
        <w:pStyle w:val="ab"/>
        <w:tabs>
          <w:tab w:val="clear" w:pos="1701"/>
          <w:tab w:val="left" w:pos="540"/>
        </w:tabs>
        <w:spacing w:line="240" w:lineRule="auto"/>
        <w:ind w:left="0" w:firstLine="0"/>
        <w:rPr>
          <w:sz w:val="22"/>
          <w:szCs w:val="22"/>
        </w:rPr>
      </w:pPr>
      <w:r>
        <w:rPr>
          <w:sz w:val="24"/>
          <w:szCs w:val="24"/>
        </w:rPr>
        <w:t>Инженера-программиста - Журавлева Валерия Юрьевича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тел. + 7 921 451 07 32</w:t>
      </w:r>
    </w:p>
    <w:p w:rsidR="00201D00" w:rsidRPr="00F70F28" w:rsidRDefault="00201D00" w:rsidP="00613D99">
      <w:pPr>
        <w:tabs>
          <w:tab w:val="num" w:pos="0"/>
        </w:tabs>
        <w:spacing w:after="0" w:line="240" w:lineRule="auto"/>
        <w:jc w:val="both"/>
        <w:outlineLvl w:val="0"/>
      </w:pPr>
    </w:p>
    <w:p w:rsidR="00613D99" w:rsidRPr="00613D99" w:rsidRDefault="00613D99" w:rsidP="00613D99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>Особое требование к документам на виды деятельности,</w:t>
      </w:r>
    </w:p>
    <w:p w:rsidR="00613D99" w:rsidRDefault="00613D99" w:rsidP="00613D99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 xml:space="preserve"> связанные с выполнением договора.</w:t>
      </w:r>
    </w:p>
    <w:p w:rsidR="00613D99" w:rsidRDefault="00613D99" w:rsidP="00613D99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5756F0" w:rsidRPr="005756F0" w:rsidRDefault="005756F0" w:rsidP="005756F0">
      <w:pPr>
        <w:tabs>
          <w:tab w:val="num" w:pos="0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договора, в </w:t>
      </w:r>
      <w:proofErr w:type="spellStart"/>
      <w:r w:rsidRPr="005756F0">
        <w:rPr>
          <w:rFonts w:ascii="Times New Roman" w:hAnsi="Times New Roman"/>
          <w:sz w:val="24"/>
          <w:szCs w:val="24"/>
        </w:rPr>
        <w:t>т.ч</w:t>
      </w:r>
      <w:proofErr w:type="spellEnd"/>
      <w:r w:rsidRPr="005756F0">
        <w:rPr>
          <w:rFonts w:ascii="Times New Roman" w:hAnsi="Times New Roman"/>
          <w:sz w:val="24"/>
          <w:szCs w:val="24"/>
        </w:rPr>
        <w:t>.:</w:t>
      </w:r>
    </w:p>
    <w:p w:rsidR="005756F0" w:rsidRPr="00F5018C" w:rsidRDefault="005756F0" w:rsidP="005756F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F5018C">
        <w:rPr>
          <w:rFonts w:ascii="Times New Roman" w:hAnsi="Times New Roman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5756F0" w:rsidRPr="005756F0" w:rsidRDefault="005756F0" w:rsidP="00290DDC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Монтажные работы</w:t>
      </w:r>
    </w:p>
    <w:p w:rsidR="005756F0" w:rsidRPr="005756F0" w:rsidRDefault="005756F0" w:rsidP="00290DDC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5756F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6.</w:t>
      </w:r>
      <w:r w:rsidRPr="005756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5756F0" w:rsidRPr="005756F0" w:rsidRDefault="005756F0" w:rsidP="00290DDC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</w:t>
      </w:r>
    </w:p>
    <w:p w:rsidR="005756F0" w:rsidRPr="005756F0" w:rsidRDefault="005756F0" w:rsidP="00290DDC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24.10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5756F0" w:rsidRDefault="005756F0" w:rsidP="00290DDC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>11.</w:t>
      </w:r>
      <w:r w:rsidRPr="005756F0">
        <w:rPr>
          <w:rFonts w:ascii="Times New Roman" w:hAnsi="Times New Roman"/>
          <w:sz w:val="24"/>
          <w:szCs w:val="24"/>
        </w:rPr>
        <w:t xml:space="preserve"> Пусконаладочные работы</w:t>
      </w:r>
      <w:r w:rsidR="00AD0EA2">
        <w:rPr>
          <w:rFonts w:ascii="Times New Roman" w:hAnsi="Times New Roman"/>
          <w:sz w:val="24"/>
          <w:szCs w:val="24"/>
        </w:rPr>
        <w:t xml:space="preserve"> автономной наладки систем</w:t>
      </w:r>
      <w:r w:rsidR="00AD0EA2" w:rsidRPr="005756F0">
        <w:rPr>
          <w:rFonts w:ascii="Times New Roman" w:hAnsi="Times New Roman"/>
          <w:sz w:val="24"/>
          <w:szCs w:val="24"/>
        </w:rPr>
        <w:t>&lt;*&gt;</w:t>
      </w:r>
    </w:p>
    <w:p w:rsidR="005756F0" w:rsidRPr="005756F0" w:rsidRDefault="00AD0EA2" w:rsidP="00290DDC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24.12</w:t>
      </w:r>
      <w:r w:rsidR="005756F0" w:rsidRPr="005756F0">
        <w:rPr>
          <w:rFonts w:ascii="Times New Roman" w:hAnsi="Times New Roman"/>
          <w:sz w:val="24"/>
          <w:szCs w:val="24"/>
        </w:rPr>
        <w:t xml:space="preserve">. Пусконаладочные работы </w:t>
      </w:r>
      <w:r>
        <w:rPr>
          <w:rFonts w:ascii="Times New Roman" w:hAnsi="Times New Roman"/>
          <w:sz w:val="24"/>
          <w:szCs w:val="24"/>
        </w:rPr>
        <w:t>комплексной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5756F0" w:rsidRPr="005756F0" w:rsidRDefault="005756F0" w:rsidP="005756F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5756F0" w:rsidRDefault="005756F0" w:rsidP="005756F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 w:rsidRPr="005756F0">
        <w:rPr>
          <w:rFonts w:ascii="Times New Roman" w:hAnsi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AD0EA2" w:rsidRPr="005756F0" w:rsidRDefault="00AD0EA2" w:rsidP="005756F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:rsidR="005756F0" w:rsidRPr="00D5001E" w:rsidRDefault="005756F0" w:rsidP="005756F0">
      <w:pPr>
        <w:pStyle w:val="a7"/>
        <w:tabs>
          <w:tab w:val="num" w:pos="1440"/>
        </w:tabs>
        <w:spacing w:after="0" w:line="240" w:lineRule="auto"/>
        <w:ind w:left="0" w:firstLine="567"/>
        <w:rPr>
          <w:rFonts w:ascii="Times New Roman" w:hAnsi="Times New Roman"/>
          <w:b/>
          <w:i/>
          <w:sz w:val="24"/>
          <w:szCs w:val="24"/>
        </w:rPr>
      </w:pPr>
      <w:r w:rsidRPr="00D5001E">
        <w:rPr>
          <w:rFonts w:ascii="Times New Roman" w:hAnsi="Times New Roman"/>
          <w:b/>
          <w:i/>
          <w:sz w:val="24"/>
          <w:szCs w:val="24"/>
        </w:rPr>
        <w:t>Наличие разрешительных документов, приведенных выше, необязательно.</w:t>
      </w:r>
    </w:p>
    <w:p w:rsidR="005756F0" w:rsidRPr="00D5001E" w:rsidRDefault="005756F0" w:rsidP="005756F0">
      <w:pPr>
        <w:pStyle w:val="a7"/>
        <w:tabs>
          <w:tab w:val="num" w:pos="1440"/>
        </w:tabs>
        <w:spacing w:after="0" w:line="240" w:lineRule="auto"/>
        <w:ind w:left="0" w:firstLine="567"/>
        <w:rPr>
          <w:rFonts w:ascii="Times New Roman" w:hAnsi="Times New Roman"/>
          <w:b/>
          <w:i/>
          <w:sz w:val="24"/>
          <w:szCs w:val="24"/>
        </w:rPr>
      </w:pPr>
      <w:r w:rsidRPr="00D5001E">
        <w:rPr>
          <w:rFonts w:ascii="Times New Roman" w:hAnsi="Times New Roman"/>
          <w:b/>
          <w:i/>
          <w:sz w:val="24"/>
          <w:szCs w:val="24"/>
        </w:rPr>
        <w:t xml:space="preserve">Участник, у которого </w:t>
      </w:r>
      <w:proofErr w:type="gramStart"/>
      <w:r w:rsidRPr="00D5001E">
        <w:rPr>
          <w:rFonts w:ascii="Times New Roman" w:hAnsi="Times New Roman"/>
          <w:b/>
          <w:i/>
          <w:sz w:val="24"/>
          <w:szCs w:val="24"/>
        </w:rPr>
        <w:t>имеются в наличии данные документы получает</w:t>
      </w:r>
      <w:proofErr w:type="gramEnd"/>
      <w:r w:rsidRPr="00D5001E">
        <w:rPr>
          <w:rFonts w:ascii="Times New Roman" w:hAnsi="Times New Roman"/>
          <w:b/>
          <w:i/>
          <w:sz w:val="24"/>
          <w:szCs w:val="24"/>
        </w:rPr>
        <w:t xml:space="preserve"> приоритет перед другими участниками конкурентной процедуры по определению исполнителя работ.</w:t>
      </w:r>
    </w:p>
    <w:p w:rsidR="00177762" w:rsidRDefault="00177762" w:rsidP="005756F0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01D00" w:rsidRDefault="00201D00" w:rsidP="00201D00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201D00" w:rsidRDefault="00201D00" w:rsidP="00201D00">
      <w:pPr>
        <w:pStyle w:val="aa"/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613D99">
        <w:rPr>
          <w:b/>
          <w:sz w:val="24"/>
        </w:rPr>
        <w:t>не должен быть менее 60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 w:rsidRPr="00613D99">
        <w:rPr>
          <w:b/>
          <w:sz w:val="24"/>
        </w:rPr>
        <w:t>Указание меньшего срока может быть основанием для отклонения Предложений.</w:t>
      </w:r>
    </w:p>
    <w:p w:rsidR="0004263E" w:rsidRDefault="0004263E" w:rsidP="006A130C">
      <w:pPr>
        <w:pStyle w:val="aa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D3420C" w:rsidRPr="003467B2" w:rsidRDefault="00D3420C" w:rsidP="00885EE5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1701" w:hanging="567"/>
        <w:rPr>
          <w:sz w:val="22"/>
          <w:szCs w:val="22"/>
        </w:rPr>
      </w:pPr>
    </w:p>
    <w:p w:rsidR="00177762" w:rsidRDefault="00177762" w:rsidP="00533896">
      <w:pPr>
        <w:tabs>
          <w:tab w:val="num" w:pos="0"/>
          <w:tab w:val="left" w:pos="900"/>
        </w:tabs>
        <w:ind w:firstLine="720"/>
        <w:jc w:val="center"/>
        <w:rPr>
          <w:vertAlign w:val="superscript"/>
        </w:rPr>
      </w:pPr>
    </w:p>
    <w:sectPr w:rsidR="00177762" w:rsidSect="006F5172">
      <w:footerReference w:type="default" r:id="rId13"/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E3" w:rsidRDefault="00406DE3" w:rsidP="006A130C">
      <w:pPr>
        <w:spacing w:after="0" w:line="240" w:lineRule="auto"/>
      </w:pPr>
      <w:r>
        <w:separator/>
      </w:r>
    </w:p>
  </w:endnote>
  <w:endnote w:type="continuationSeparator" w:id="0">
    <w:p w:rsidR="00406DE3" w:rsidRDefault="00406DE3" w:rsidP="006A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775510"/>
      <w:docPartObj>
        <w:docPartGallery w:val="Page Numbers (Bottom of Page)"/>
        <w:docPartUnique/>
      </w:docPartObj>
    </w:sdtPr>
    <w:sdtEndPr/>
    <w:sdtContent>
      <w:p w:rsidR="00406DE3" w:rsidRDefault="00406DE3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0E2">
          <w:rPr>
            <w:noProof/>
          </w:rPr>
          <w:t>1</w:t>
        </w:r>
        <w:r>
          <w:fldChar w:fldCharType="end"/>
        </w:r>
      </w:p>
    </w:sdtContent>
  </w:sdt>
  <w:p w:rsidR="00406DE3" w:rsidRDefault="00406DE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E3" w:rsidRDefault="00406DE3" w:rsidP="006A130C">
      <w:pPr>
        <w:spacing w:after="0" w:line="240" w:lineRule="auto"/>
      </w:pPr>
      <w:r>
        <w:separator/>
      </w:r>
    </w:p>
  </w:footnote>
  <w:footnote w:type="continuationSeparator" w:id="0">
    <w:p w:rsidR="00406DE3" w:rsidRDefault="00406DE3" w:rsidP="006A1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A0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7334F35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>
    <w:nsid w:val="08305C86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4">
    <w:nsid w:val="0CE9001C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5">
    <w:nsid w:val="0DAC40CF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6">
    <w:nsid w:val="11CA2C5B"/>
    <w:multiLevelType w:val="hybridMultilevel"/>
    <w:tmpl w:val="40CA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44A73"/>
    <w:multiLevelType w:val="hybridMultilevel"/>
    <w:tmpl w:val="C762B730"/>
    <w:lvl w:ilvl="0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8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1DA866DA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0">
    <w:nsid w:val="29F3196C"/>
    <w:multiLevelType w:val="hybridMultilevel"/>
    <w:tmpl w:val="D8B2D1B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D0250E3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2">
    <w:nsid w:val="32D54102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3">
    <w:nsid w:val="347F1875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45312345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8">
    <w:nsid w:val="50A06132"/>
    <w:multiLevelType w:val="hybridMultilevel"/>
    <w:tmpl w:val="A12208E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564D0D94"/>
    <w:multiLevelType w:val="hybridMultilevel"/>
    <w:tmpl w:val="1B5AC1F2"/>
    <w:lvl w:ilvl="0" w:tplc="04190001">
      <w:start w:val="1"/>
      <w:numFmt w:val="bullet"/>
      <w:lvlText w:val=""/>
      <w:lvlJc w:val="left"/>
      <w:pPr>
        <w:tabs>
          <w:tab w:val="num" w:pos="2622"/>
        </w:tabs>
        <w:ind w:left="26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ascii="Wingdings" w:hAnsi="Wingdings" w:hint="default"/>
      </w:rPr>
    </w:lvl>
  </w:abstractNum>
  <w:abstractNum w:abstractNumId="20">
    <w:nsid w:val="5AFF3474"/>
    <w:multiLevelType w:val="multilevel"/>
    <w:tmpl w:val="1F765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C22D31"/>
    <w:multiLevelType w:val="hybridMultilevel"/>
    <w:tmpl w:val="05608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4CD614C"/>
    <w:multiLevelType w:val="hybridMultilevel"/>
    <w:tmpl w:val="E814E5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6C42854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6">
    <w:nsid w:val="671C5AF6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7">
    <w:nsid w:val="67515F9B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8">
    <w:nsid w:val="6C1707D6"/>
    <w:multiLevelType w:val="hybridMultilevel"/>
    <w:tmpl w:val="BA38A56C"/>
    <w:lvl w:ilvl="0" w:tplc="04190001">
      <w:start w:val="1"/>
      <w:numFmt w:val="bullet"/>
      <w:lvlText w:val=""/>
      <w:lvlJc w:val="left"/>
      <w:pPr>
        <w:ind w:left="2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29">
    <w:nsid w:val="6E131539"/>
    <w:multiLevelType w:val="hybridMultilevel"/>
    <w:tmpl w:val="B28E6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1">
    <w:nsid w:val="719115D0"/>
    <w:multiLevelType w:val="multilevel"/>
    <w:tmpl w:val="7D5EF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73124EB5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3">
    <w:nsid w:val="757F51EF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4">
    <w:nsid w:val="791A232C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5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E3227B"/>
    <w:multiLevelType w:val="hybridMultilevel"/>
    <w:tmpl w:val="2232534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E8A4BD2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8">
    <w:nsid w:val="7F1C1E9C"/>
    <w:multiLevelType w:val="multilevel"/>
    <w:tmpl w:val="8FBC9056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num w:numId="1">
    <w:abstractNumId w:val="22"/>
  </w:num>
  <w:num w:numId="2">
    <w:abstractNumId w:val="20"/>
  </w:num>
  <w:num w:numId="3">
    <w:abstractNumId w:val="31"/>
  </w:num>
  <w:num w:numId="4">
    <w:abstractNumId w:val="19"/>
  </w:num>
  <w:num w:numId="5">
    <w:abstractNumId w:val="8"/>
  </w:num>
  <w:num w:numId="6">
    <w:abstractNumId w:val="7"/>
  </w:num>
  <w:num w:numId="7">
    <w:abstractNumId w:val="18"/>
  </w:num>
  <w:num w:numId="8">
    <w:abstractNumId w:val="36"/>
  </w:num>
  <w:num w:numId="9">
    <w:abstractNumId w:val="23"/>
  </w:num>
  <w:num w:numId="10">
    <w:abstractNumId w:val="10"/>
  </w:num>
  <w:num w:numId="11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4"/>
  </w:num>
  <w:num w:numId="14">
    <w:abstractNumId w:val="1"/>
  </w:num>
  <w:num w:numId="15">
    <w:abstractNumId w:val="24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0"/>
  </w:num>
  <w:num w:numId="19">
    <w:abstractNumId w:val="29"/>
  </w:num>
  <w:num w:numId="20">
    <w:abstractNumId w:val="21"/>
  </w:num>
  <w:num w:numId="21">
    <w:abstractNumId w:val="38"/>
  </w:num>
  <w:num w:numId="22">
    <w:abstractNumId w:val="11"/>
  </w:num>
  <w:num w:numId="23">
    <w:abstractNumId w:val="2"/>
  </w:num>
  <w:num w:numId="24">
    <w:abstractNumId w:val="12"/>
  </w:num>
  <w:num w:numId="25">
    <w:abstractNumId w:val="13"/>
  </w:num>
  <w:num w:numId="26">
    <w:abstractNumId w:val="34"/>
  </w:num>
  <w:num w:numId="27">
    <w:abstractNumId w:val="3"/>
  </w:num>
  <w:num w:numId="28">
    <w:abstractNumId w:val="0"/>
  </w:num>
  <w:num w:numId="29">
    <w:abstractNumId w:val="33"/>
  </w:num>
  <w:num w:numId="30">
    <w:abstractNumId w:val="37"/>
  </w:num>
  <w:num w:numId="31">
    <w:abstractNumId w:val="32"/>
  </w:num>
  <w:num w:numId="32">
    <w:abstractNumId w:val="28"/>
  </w:num>
  <w:num w:numId="33">
    <w:abstractNumId w:val="17"/>
  </w:num>
  <w:num w:numId="34">
    <w:abstractNumId w:val="27"/>
  </w:num>
  <w:num w:numId="35">
    <w:abstractNumId w:val="5"/>
  </w:num>
  <w:num w:numId="36">
    <w:abstractNumId w:val="4"/>
  </w:num>
  <w:num w:numId="37">
    <w:abstractNumId w:val="26"/>
  </w:num>
  <w:num w:numId="38">
    <w:abstractNumId w:val="25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FBE"/>
    <w:rsid w:val="00006288"/>
    <w:rsid w:val="0004263E"/>
    <w:rsid w:val="000436D2"/>
    <w:rsid w:val="00062A39"/>
    <w:rsid w:val="00066E5F"/>
    <w:rsid w:val="000A736C"/>
    <w:rsid w:val="000B3D03"/>
    <w:rsid w:val="000C0222"/>
    <w:rsid w:val="000C41C3"/>
    <w:rsid w:val="000D1820"/>
    <w:rsid w:val="000E16CF"/>
    <w:rsid w:val="000E677A"/>
    <w:rsid w:val="00100846"/>
    <w:rsid w:val="00101D6D"/>
    <w:rsid w:val="00104792"/>
    <w:rsid w:val="00105063"/>
    <w:rsid w:val="001112C9"/>
    <w:rsid w:val="00112D61"/>
    <w:rsid w:val="00116BB3"/>
    <w:rsid w:val="00127CB4"/>
    <w:rsid w:val="00136753"/>
    <w:rsid w:val="0013733B"/>
    <w:rsid w:val="0014356C"/>
    <w:rsid w:val="00155623"/>
    <w:rsid w:val="0015662A"/>
    <w:rsid w:val="00162108"/>
    <w:rsid w:val="001754B8"/>
    <w:rsid w:val="00177762"/>
    <w:rsid w:val="001777DF"/>
    <w:rsid w:val="00177A9E"/>
    <w:rsid w:val="00184925"/>
    <w:rsid w:val="00186B5E"/>
    <w:rsid w:val="001A4699"/>
    <w:rsid w:val="001A51B2"/>
    <w:rsid w:val="001C0897"/>
    <w:rsid w:val="001D1DAA"/>
    <w:rsid w:val="001F6357"/>
    <w:rsid w:val="00201D00"/>
    <w:rsid w:val="002045E9"/>
    <w:rsid w:val="0022314C"/>
    <w:rsid w:val="00225D29"/>
    <w:rsid w:val="00253C36"/>
    <w:rsid w:val="002613F6"/>
    <w:rsid w:val="00283491"/>
    <w:rsid w:val="002850F4"/>
    <w:rsid w:val="00290DDC"/>
    <w:rsid w:val="00297CA6"/>
    <w:rsid w:val="002A1780"/>
    <w:rsid w:val="002E365D"/>
    <w:rsid w:val="002E5C78"/>
    <w:rsid w:val="002F62B9"/>
    <w:rsid w:val="00313D63"/>
    <w:rsid w:val="00322AA6"/>
    <w:rsid w:val="00342CB4"/>
    <w:rsid w:val="0035133B"/>
    <w:rsid w:val="003662F6"/>
    <w:rsid w:val="00373493"/>
    <w:rsid w:val="00374865"/>
    <w:rsid w:val="003772E2"/>
    <w:rsid w:val="00380692"/>
    <w:rsid w:val="003831D6"/>
    <w:rsid w:val="003A4AA0"/>
    <w:rsid w:val="003A6368"/>
    <w:rsid w:val="003C20FB"/>
    <w:rsid w:val="003D5627"/>
    <w:rsid w:val="003F1189"/>
    <w:rsid w:val="003F1965"/>
    <w:rsid w:val="00403CBD"/>
    <w:rsid w:val="00406DE3"/>
    <w:rsid w:val="00410B99"/>
    <w:rsid w:val="00416266"/>
    <w:rsid w:val="004274AA"/>
    <w:rsid w:val="00435591"/>
    <w:rsid w:val="004525D5"/>
    <w:rsid w:val="00453278"/>
    <w:rsid w:val="004570FF"/>
    <w:rsid w:val="0046642A"/>
    <w:rsid w:val="0047401E"/>
    <w:rsid w:val="004740FF"/>
    <w:rsid w:val="00482089"/>
    <w:rsid w:val="00484861"/>
    <w:rsid w:val="00495AD3"/>
    <w:rsid w:val="004B1A06"/>
    <w:rsid w:val="004B50A7"/>
    <w:rsid w:val="004B5A29"/>
    <w:rsid w:val="004C334A"/>
    <w:rsid w:val="004C40C5"/>
    <w:rsid w:val="004D1189"/>
    <w:rsid w:val="004E1807"/>
    <w:rsid w:val="004E2F29"/>
    <w:rsid w:val="004E631A"/>
    <w:rsid w:val="004F0413"/>
    <w:rsid w:val="00502B23"/>
    <w:rsid w:val="00502E3B"/>
    <w:rsid w:val="0050637A"/>
    <w:rsid w:val="00533896"/>
    <w:rsid w:val="00533B05"/>
    <w:rsid w:val="00555AF2"/>
    <w:rsid w:val="00564D05"/>
    <w:rsid w:val="005657EC"/>
    <w:rsid w:val="005756F0"/>
    <w:rsid w:val="0059422A"/>
    <w:rsid w:val="005953A1"/>
    <w:rsid w:val="005A5508"/>
    <w:rsid w:val="005A64F8"/>
    <w:rsid w:val="005B1AA7"/>
    <w:rsid w:val="005C60A8"/>
    <w:rsid w:val="00613D99"/>
    <w:rsid w:val="00615E5D"/>
    <w:rsid w:val="006166E6"/>
    <w:rsid w:val="0062265B"/>
    <w:rsid w:val="00633405"/>
    <w:rsid w:val="00635CFA"/>
    <w:rsid w:val="00641DF2"/>
    <w:rsid w:val="00660386"/>
    <w:rsid w:val="006663F8"/>
    <w:rsid w:val="00672406"/>
    <w:rsid w:val="0068097C"/>
    <w:rsid w:val="00694173"/>
    <w:rsid w:val="006A130C"/>
    <w:rsid w:val="006A1E84"/>
    <w:rsid w:val="006B765E"/>
    <w:rsid w:val="006B7774"/>
    <w:rsid w:val="006E0CD7"/>
    <w:rsid w:val="006E6F0A"/>
    <w:rsid w:val="006F5172"/>
    <w:rsid w:val="006F5B31"/>
    <w:rsid w:val="007107B7"/>
    <w:rsid w:val="00715453"/>
    <w:rsid w:val="007208B8"/>
    <w:rsid w:val="00720FBE"/>
    <w:rsid w:val="00732C39"/>
    <w:rsid w:val="007332C1"/>
    <w:rsid w:val="00733D8F"/>
    <w:rsid w:val="007451FB"/>
    <w:rsid w:val="00754356"/>
    <w:rsid w:val="0075734C"/>
    <w:rsid w:val="00762672"/>
    <w:rsid w:val="00771E37"/>
    <w:rsid w:val="007A0477"/>
    <w:rsid w:val="007A0A8E"/>
    <w:rsid w:val="007A67A0"/>
    <w:rsid w:val="007E331F"/>
    <w:rsid w:val="007E60D3"/>
    <w:rsid w:val="00813EA6"/>
    <w:rsid w:val="0081563D"/>
    <w:rsid w:val="008225AE"/>
    <w:rsid w:val="00832AE7"/>
    <w:rsid w:val="00845D75"/>
    <w:rsid w:val="00862F3F"/>
    <w:rsid w:val="00866F0B"/>
    <w:rsid w:val="00885EE5"/>
    <w:rsid w:val="00886952"/>
    <w:rsid w:val="008A0E4E"/>
    <w:rsid w:val="008C7E5E"/>
    <w:rsid w:val="008D47ED"/>
    <w:rsid w:val="008D7B1D"/>
    <w:rsid w:val="008F5BC7"/>
    <w:rsid w:val="00907B31"/>
    <w:rsid w:val="009136F6"/>
    <w:rsid w:val="009252B6"/>
    <w:rsid w:val="00937F15"/>
    <w:rsid w:val="00963DB0"/>
    <w:rsid w:val="00984FA6"/>
    <w:rsid w:val="00993EDF"/>
    <w:rsid w:val="009A4829"/>
    <w:rsid w:val="009A792E"/>
    <w:rsid w:val="009C1426"/>
    <w:rsid w:val="009D093F"/>
    <w:rsid w:val="009D1A3A"/>
    <w:rsid w:val="00A2344E"/>
    <w:rsid w:val="00A25E87"/>
    <w:rsid w:val="00A32421"/>
    <w:rsid w:val="00A34738"/>
    <w:rsid w:val="00A42E3B"/>
    <w:rsid w:val="00A658CC"/>
    <w:rsid w:val="00A7051A"/>
    <w:rsid w:val="00A73E45"/>
    <w:rsid w:val="00A87509"/>
    <w:rsid w:val="00AA74DE"/>
    <w:rsid w:val="00AB7367"/>
    <w:rsid w:val="00AD0EA2"/>
    <w:rsid w:val="00AE0874"/>
    <w:rsid w:val="00AE35FB"/>
    <w:rsid w:val="00AF7979"/>
    <w:rsid w:val="00B05330"/>
    <w:rsid w:val="00B26105"/>
    <w:rsid w:val="00B424D7"/>
    <w:rsid w:val="00B54571"/>
    <w:rsid w:val="00B554AF"/>
    <w:rsid w:val="00B66E29"/>
    <w:rsid w:val="00B7557E"/>
    <w:rsid w:val="00B87757"/>
    <w:rsid w:val="00BC1A5B"/>
    <w:rsid w:val="00BC7C76"/>
    <w:rsid w:val="00BC7D07"/>
    <w:rsid w:val="00BD1192"/>
    <w:rsid w:val="00BD5040"/>
    <w:rsid w:val="00BD71BE"/>
    <w:rsid w:val="00BD7F8C"/>
    <w:rsid w:val="00C263A4"/>
    <w:rsid w:val="00C32EAC"/>
    <w:rsid w:val="00C50647"/>
    <w:rsid w:val="00C50D15"/>
    <w:rsid w:val="00C6124F"/>
    <w:rsid w:val="00C66AB5"/>
    <w:rsid w:val="00C806AC"/>
    <w:rsid w:val="00C90D55"/>
    <w:rsid w:val="00C972C8"/>
    <w:rsid w:val="00CA7BC6"/>
    <w:rsid w:val="00CB0A96"/>
    <w:rsid w:val="00CB7263"/>
    <w:rsid w:val="00CC0D8D"/>
    <w:rsid w:val="00CD3222"/>
    <w:rsid w:val="00D10639"/>
    <w:rsid w:val="00D31A1F"/>
    <w:rsid w:val="00D3213E"/>
    <w:rsid w:val="00D3420C"/>
    <w:rsid w:val="00D4399D"/>
    <w:rsid w:val="00D4568C"/>
    <w:rsid w:val="00D5001E"/>
    <w:rsid w:val="00D600FC"/>
    <w:rsid w:val="00D62C6A"/>
    <w:rsid w:val="00D81AA2"/>
    <w:rsid w:val="00D86A38"/>
    <w:rsid w:val="00D96BEC"/>
    <w:rsid w:val="00D96F4B"/>
    <w:rsid w:val="00DB62A3"/>
    <w:rsid w:val="00DB6BE1"/>
    <w:rsid w:val="00DC656E"/>
    <w:rsid w:val="00DD2A70"/>
    <w:rsid w:val="00DD49D0"/>
    <w:rsid w:val="00DF18E7"/>
    <w:rsid w:val="00E152DD"/>
    <w:rsid w:val="00E26214"/>
    <w:rsid w:val="00E36894"/>
    <w:rsid w:val="00E45EB7"/>
    <w:rsid w:val="00E50753"/>
    <w:rsid w:val="00E71A8B"/>
    <w:rsid w:val="00EA1286"/>
    <w:rsid w:val="00EB41D1"/>
    <w:rsid w:val="00ED5892"/>
    <w:rsid w:val="00F118C9"/>
    <w:rsid w:val="00F15900"/>
    <w:rsid w:val="00F2605E"/>
    <w:rsid w:val="00F26C68"/>
    <w:rsid w:val="00F37AB5"/>
    <w:rsid w:val="00F5018C"/>
    <w:rsid w:val="00F50254"/>
    <w:rsid w:val="00F55530"/>
    <w:rsid w:val="00F564E2"/>
    <w:rsid w:val="00F57DC3"/>
    <w:rsid w:val="00F70F28"/>
    <w:rsid w:val="00F710E2"/>
    <w:rsid w:val="00F84929"/>
    <w:rsid w:val="00F85196"/>
    <w:rsid w:val="00F85CD1"/>
    <w:rsid w:val="00F865ED"/>
    <w:rsid w:val="00F969B8"/>
    <w:rsid w:val="00FA3E4A"/>
    <w:rsid w:val="00FB22A4"/>
    <w:rsid w:val="00FC1293"/>
    <w:rsid w:val="00FD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5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paragraph" w:styleId="af3">
    <w:name w:val="header"/>
    <w:basedOn w:val="a0"/>
    <w:link w:val="af4"/>
    <w:uiPriority w:val="99"/>
    <w:unhideWhenUsed/>
    <w:rsid w:val="006A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A130C"/>
    <w:rPr>
      <w:sz w:val="22"/>
      <w:szCs w:val="22"/>
      <w:lang w:eastAsia="en-US"/>
    </w:rPr>
  </w:style>
  <w:style w:type="paragraph" w:styleId="af5">
    <w:name w:val="footer"/>
    <w:basedOn w:val="a0"/>
    <w:link w:val="af6"/>
    <w:uiPriority w:val="99"/>
    <w:unhideWhenUsed/>
    <w:rsid w:val="006A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6A130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ljin@karelia.tgk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cherev@karelia.tgk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mirnov.ap@karelia.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lesov.am@karelia.tgc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4C5C8-EA8F-40A7-A511-5400D8EA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3031</TotalTime>
  <Pages>11</Pages>
  <Words>4614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Мусатова Светлана Николаевна</cp:lastModifiedBy>
  <cp:revision>90</cp:revision>
  <cp:lastPrinted>2012-02-03T13:56:00Z</cp:lastPrinted>
  <dcterms:created xsi:type="dcterms:W3CDTF">2012-01-31T04:39:00Z</dcterms:created>
  <dcterms:modified xsi:type="dcterms:W3CDTF">2012-07-06T07:24:00Z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51671392</vt:i4>
  </property>
  <property fmtid="{D5CDD505-2E9C-101B-9397-08002B2CF9AE}" pid="4" name="_EmailSubject">
    <vt:lpwstr>ТЗ ГРАМ ГЭС-14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ReviewingToolsShownOnce">
    <vt:lpwstr/>
  </property>
</Properties>
</file>